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DB92" w14:textId="77777777" w:rsidR="00C350F9" w:rsidRDefault="00C350F9" w:rsidP="00C350F9">
      <w:pPr>
        <w:pStyle w:val="Zwischenberschrift"/>
        <w:ind w:firstLine="0"/>
        <w:jc w:val="both"/>
      </w:pPr>
      <w:r>
        <w:t>[Bearbeitungshinweis:</w:t>
      </w:r>
    </w:p>
    <w:p w14:paraId="549DB96C" w14:textId="4F686702" w:rsidR="00C350F9" w:rsidRDefault="00C350F9" w:rsidP="00C350F9">
      <w:pPr>
        <w:pStyle w:val="Zwischenberschrift"/>
        <w:ind w:firstLine="0"/>
        <w:jc w:val="both"/>
      </w:pPr>
      <w:r>
        <w:t xml:space="preserve">Bitte lesen Sie diesen Bearbeitungshinweis, bevor Sie die TOMs für Ihre Praxis erstellen. </w:t>
      </w:r>
    </w:p>
    <w:p w14:paraId="7344AA5D" w14:textId="6BA04BFF" w:rsidR="00C350F9" w:rsidRDefault="00C350F9" w:rsidP="00C350F9">
      <w:pPr>
        <w:pStyle w:val="Zwischenberschrift"/>
        <w:ind w:firstLine="0"/>
        <w:jc w:val="both"/>
      </w:pPr>
      <w:r>
        <w:t>Neben rechtfertigenden Grundlagen bedarf Datenschutz auch einer realen Form der Datensicherheit. Diese wird durch so genannte TOMs (= technische und organisatorische Maßnahmen) realisiert. Damit sind alle Maßnahmen, die der Datensicherheit und der Schaffung eines angemessenen Datenschutzniveaus dienen, gemeint.</w:t>
      </w:r>
    </w:p>
    <w:p w14:paraId="7F90620E" w14:textId="3FDE10A0" w:rsidR="009B4094" w:rsidRDefault="009B4094" w:rsidP="00C350F9">
      <w:pPr>
        <w:pStyle w:val="Zwischenberschrift"/>
        <w:ind w:firstLine="0"/>
        <w:jc w:val="both"/>
      </w:pPr>
      <w:r>
        <w:t>Unter technischen Maßnahmen sind alle verkörperten Maßnahmen der Datensicherheit zu verstehen. Dies können z.B. Aktenvernichter, Datenträger zur Datensicherung, Stahlschränke, Fensterschlösser, Schließanlagen, Überwachungskameras, Feuerlöscher aber auch Passwörter etc. sein.</w:t>
      </w:r>
    </w:p>
    <w:p w14:paraId="4530A430" w14:textId="62A0F0C6" w:rsidR="009B4094" w:rsidRDefault="009B4094" w:rsidP="00C350F9">
      <w:pPr>
        <w:pStyle w:val="Zwischenberschrift"/>
        <w:ind w:firstLine="0"/>
        <w:jc w:val="both"/>
      </w:pPr>
      <w:r>
        <w:t>Organisatorische Maßnahmen sind insbesondere Dienstanweisungen an Mitarbeiter</w:t>
      </w:r>
      <w:r w:rsidR="003E7CF1">
        <w:t>/innen</w:t>
      </w:r>
      <w:r>
        <w:t>, die den Umgang mit personenbezogenen Daten regeln. Eine typische Dienstanweisung in Ihrer Praxis könnte darin bestehen, dass Patientengespräch nur in Behandlungsräumen mit verschlossener Tür zu führen sind (Diskretion)</w:t>
      </w:r>
      <w:r w:rsidR="00CE03BB">
        <w:t xml:space="preserve"> oder Rezepte nicht offen herumliegen dürfen</w:t>
      </w:r>
      <w:r>
        <w:t>.</w:t>
      </w:r>
    </w:p>
    <w:p w14:paraId="69A0F722" w14:textId="5BD7AFF3" w:rsidR="00D45629" w:rsidRDefault="009B4094" w:rsidP="00D45629">
      <w:pPr>
        <w:pStyle w:val="Zwischenberschrift"/>
        <w:spacing w:after="57"/>
        <w:ind w:firstLine="0"/>
        <w:jc w:val="both"/>
      </w:pPr>
      <w:r>
        <w:t xml:space="preserve">In der Wahl der Mittel sind Sie weitestgehend frei. </w:t>
      </w:r>
      <w:r w:rsidR="00CE03BB">
        <w:t>Sie müssen jedoch beachten, dass alle Sicherheitsmaßnahmen dem aktuellen Stand der Technik entsprechen müssen.</w:t>
      </w:r>
    </w:p>
    <w:p w14:paraId="1A6160F9" w14:textId="65A798E2" w:rsidR="009B4094" w:rsidRDefault="000029C2" w:rsidP="00D45629">
      <w:pPr>
        <w:pStyle w:val="Zwischenberschrift"/>
        <w:spacing w:after="57"/>
        <w:ind w:firstLine="0"/>
        <w:jc w:val="both"/>
      </w:pPr>
      <w:r>
        <w:t>Die TOMs werden in sieben Kategorien eingeteilt. Diese sind:</w:t>
      </w:r>
    </w:p>
    <w:p w14:paraId="2CB3BE3F" w14:textId="28F0C813" w:rsidR="000029C2" w:rsidRDefault="000029C2" w:rsidP="000029C2">
      <w:pPr>
        <w:pStyle w:val="Zwischenberschrift"/>
        <w:numPr>
          <w:ilvl w:val="0"/>
          <w:numId w:val="13"/>
        </w:numPr>
        <w:spacing w:after="0" w:line="240" w:lineRule="auto"/>
        <w:jc w:val="both"/>
      </w:pPr>
      <w:r>
        <w:t>Zutrittskontrolle</w:t>
      </w:r>
    </w:p>
    <w:p w14:paraId="38384CBB" w14:textId="662E425B" w:rsidR="000029C2" w:rsidRDefault="000029C2" w:rsidP="000029C2">
      <w:pPr>
        <w:pStyle w:val="Zwischenberschrift"/>
        <w:numPr>
          <w:ilvl w:val="0"/>
          <w:numId w:val="13"/>
        </w:numPr>
        <w:spacing w:after="0" w:line="240" w:lineRule="auto"/>
        <w:jc w:val="both"/>
      </w:pPr>
      <w:r>
        <w:t>Zugangskontrolle</w:t>
      </w:r>
    </w:p>
    <w:p w14:paraId="17B47EC5" w14:textId="34079CB9" w:rsidR="000029C2" w:rsidRDefault="000029C2" w:rsidP="000029C2">
      <w:pPr>
        <w:pStyle w:val="Zwischenberschrift"/>
        <w:numPr>
          <w:ilvl w:val="0"/>
          <w:numId w:val="13"/>
        </w:numPr>
        <w:spacing w:after="0" w:line="240" w:lineRule="auto"/>
        <w:jc w:val="both"/>
      </w:pPr>
      <w:r>
        <w:t>Zugriffskontrolle</w:t>
      </w:r>
    </w:p>
    <w:p w14:paraId="23144724" w14:textId="042CFAE5" w:rsidR="000029C2" w:rsidRDefault="000029C2" w:rsidP="000029C2">
      <w:pPr>
        <w:pStyle w:val="Zwischenberschrift"/>
        <w:numPr>
          <w:ilvl w:val="0"/>
          <w:numId w:val="13"/>
        </w:numPr>
        <w:spacing w:after="0" w:line="240" w:lineRule="auto"/>
        <w:jc w:val="both"/>
      </w:pPr>
      <w:r>
        <w:t>Weitergabekontrolle</w:t>
      </w:r>
    </w:p>
    <w:p w14:paraId="4CA1CA61" w14:textId="32E97869" w:rsidR="000029C2" w:rsidRDefault="000029C2" w:rsidP="000029C2">
      <w:pPr>
        <w:pStyle w:val="Zwischenberschrift"/>
        <w:numPr>
          <w:ilvl w:val="0"/>
          <w:numId w:val="13"/>
        </w:numPr>
        <w:spacing w:after="0" w:line="240" w:lineRule="auto"/>
        <w:jc w:val="both"/>
      </w:pPr>
      <w:r>
        <w:t>Eingabekontrolle</w:t>
      </w:r>
    </w:p>
    <w:p w14:paraId="41BD2451" w14:textId="309D20C0" w:rsidR="000029C2" w:rsidRDefault="000029C2" w:rsidP="000029C2">
      <w:pPr>
        <w:pStyle w:val="Zwischenberschrift"/>
        <w:numPr>
          <w:ilvl w:val="0"/>
          <w:numId w:val="13"/>
        </w:numPr>
        <w:spacing w:after="0" w:line="240" w:lineRule="auto"/>
        <w:jc w:val="both"/>
      </w:pPr>
      <w:r>
        <w:t>Auftragskontrolle</w:t>
      </w:r>
    </w:p>
    <w:p w14:paraId="7469B17C" w14:textId="3E747BC1" w:rsidR="000029C2" w:rsidRDefault="000029C2" w:rsidP="000029C2">
      <w:pPr>
        <w:pStyle w:val="Zwischenberschrift"/>
        <w:numPr>
          <w:ilvl w:val="0"/>
          <w:numId w:val="13"/>
        </w:numPr>
        <w:spacing w:after="0" w:line="240" w:lineRule="auto"/>
        <w:jc w:val="both"/>
      </w:pPr>
      <w:r>
        <w:t>Verfügbarkeitskontrolle</w:t>
      </w:r>
    </w:p>
    <w:p w14:paraId="77B79F24" w14:textId="00A2F447" w:rsidR="000029C2" w:rsidRDefault="000029C2" w:rsidP="000029C2">
      <w:pPr>
        <w:pStyle w:val="Zwischenberschrift"/>
        <w:spacing w:before="120"/>
        <w:ind w:firstLine="0"/>
        <w:jc w:val="both"/>
      </w:pPr>
      <w:r>
        <w:t>Zur Erstellung der TOMs für Ihre Praxis sollten Sie alle sieben Stufen der Reihe nach durchgehen</w:t>
      </w:r>
      <w:r w:rsidR="00CE03BB">
        <w:t xml:space="preserve">. Dabei ist es normal, wenn Sie bei einigen Kategorien (z.B. Zutrittskontrolle) deutlich mehr Maßnahmen ausweisen können, als bei anderen (z.B. Weitergabekontrolle). </w:t>
      </w:r>
      <w:r w:rsidR="003E7CF1">
        <w:t xml:space="preserve">Hilfe beim Ausfüllen der einzelnen Stufen sowie Anregungen für einzelne TOMs, die Sie in Ihrer Praxis umsetzen können, finden Sie auf S. 86 – S. 95 </w:t>
      </w:r>
      <w:r w:rsidR="00CE03BB">
        <w:t xml:space="preserve">unseres Handbuchs </w:t>
      </w:r>
      <w:r w:rsidR="003E7CF1">
        <w:t xml:space="preserve">„Datenschutz in der Praxis“, </w:t>
      </w:r>
      <w:proofErr w:type="gramStart"/>
      <w:r w:rsidR="003E7CF1">
        <w:t>das</w:t>
      </w:r>
      <w:proofErr w:type="gramEnd"/>
      <w:r w:rsidR="003E7CF1">
        <w:t xml:space="preserve"> Sie </w:t>
      </w:r>
      <w:r w:rsidR="00E0736F">
        <w:t>bereits</w:t>
      </w:r>
      <w:r w:rsidR="003E7CF1">
        <w:t xml:space="preserve"> von uns erhalten haben. </w:t>
      </w:r>
    </w:p>
    <w:p w14:paraId="7F12007C" w14:textId="70A98D27" w:rsidR="003E7CF1" w:rsidRDefault="00C350F9" w:rsidP="00C350F9">
      <w:pPr>
        <w:pStyle w:val="Zwischenberschrift"/>
        <w:ind w:firstLine="0"/>
        <w:jc w:val="both"/>
      </w:pPr>
      <w:r>
        <w:t>Sollten Sie</w:t>
      </w:r>
      <w:r w:rsidR="003E7CF1">
        <w:t xml:space="preserve"> dennoch</w:t>
      </w:r>
      <w:r>
        <w:t xml:space="preserve"> Fragen haben, zögern Sie bitte nicht, sich an uns zu wenden.</w:t>
      </w:r>
    </w:p>
    <w:p w14:paraId="6FC2433D" w14:textId="77777777" w:rsidR="00C350F9" w:rsidRDefault="00C350F9" w:rsidP="00C350F9">
      <w:pPr>
        <w:pStyle w:val="Zwischenberschrift"/>
        <w:spacing w:before="120" w:line="240" w:lineRule="auto"/>
      </w:pPr>
      <w:bookmarkStart w:id="0" w:name="_GoBack"/>
      <w:proofErr w:type="spellStart"/>
      <w:r>
        <w:t>DATA</w:t>
      </w:r>
      <w:r w:rsidRPr="00407EEC">
        <w:rPr>
          <w:i/>
          <w:iCs/>
        </w:rPr>
        <w:t>privat</w:t>
      </w:r>
      <w:bookmarkEnd w:id="0"/>
      <w:proofErr w:type="spellEnd"/>
      <w:r>
        <w:t xml:space="preserve"> GmbH</w:t>
      </w:r>
    </w:p>
    <w:p w14:paraId="0A9A66C3" w14:textId="42DC5678" w:rsidR="00C350F9" w:rsidRDefault="00215D2D" w:rsidP="00C350F9">
      <w:pPr>
        <w:pStyle w:val="Zwischenberschrift"/>
        <w:spacing w:before="120" w:line="240" w:lineRule="auto"/>
      </w:pPr>
      <w:r>
        <w:t>horbach</w:t>
      </w:r>
      <w:r w:rsidR="00C350F9">
        <w:t>@dataprivat.de</w:t>
      </w:r>
    </w:p>
    <w:p w14:paraId="6064F405" w14:textId="5B8970B9" w:rsidR="00C350F9" w:rsidRDefault="00C350F9" w:rsidP="00C350F9">
      <w:pPr>
        <w:pStyle w:val="Zwischenberschrift"/>
        <w:spacing w:before="120" w:line="240" w:lineRule="auto"/>
      </w:pPr>
      <w:r>
        <w:t>0241</w:t>
      </w:r>
      <w:r w:rsidR="00215D2D">
        <w:t>-</w:t>
      </w:r>
      <w:r>
        <w:t>99 77 6 88 3</w:t>
      </w:r>
    </w:p>
    <w:p w14:paraId="13392FE2" w14:textId="511748EB" w:rsidR="00CE03BB" w:rsidRDefault="003E7CF1" w:rsidP="00C350F9">
      <w:pPr>
        <w:pStyle w:val="Zwischenberschrift"/>
        <w:jc w:val="both"/>
      </w:pPr>
      <w:r>
        <w:t>Entfernen Sie ganz zum Schluss bitte auch diesen Bearbeitungshinweis</w:t>
      </w:r>
      <w:r w:rsidR="00CE03BB">
        <w:t>]</w:t>
      </w:r>
    </w:p>
    <w:p w14:paraId="3A3F24A8" w14:textId="3D146FB7" w:rsidR="00C350F9" w:rsidRDefault="00C350F9" w:rsidP="003E7CF1">
      <w:pPr>
        <w:pStyle w:val="Zwischenberschrift"/>
        <w:jc w:val="right"/>
      </w:pPr>
      <w:r>
        <w:t xml:space="preserve">Ihr </w:t>
      </w:r>
      <w:proofErr w:type="spellStart"/>
      <w:r>
        <w:t>DATA</w:t>
      </w:r>
      <w:r w:rsidRPr="00407EEC">
        <w:rPr>
          <w:i/>
          <w:iCs/>
        </w:rPr>
        <w:t>privat</w:t>
      </w:r>
      <w:proofErr w:type="spellEnd"/>
      <w:r>
        <w:t xml:space="preserve"> Team]</w:t>
      </w:r>
    </w:p>
    <w:p w14:paraId="1E4BE44A" w14:textId="5B049025" w:rsidR="00C350F9" w:rsidRDefault="00C350F9"/>
    <w:tbl>
      <w:tblPr>
        <w:tblStyle w:val="Tabellenraster"/>
        <w:tblW w:w="8802" w:type="dxa"/>
        <w:tblLook w:val="04A0" w:firstRow="1" w:lastRow="0" w:firstColumn="1" w:lastColumn="0" w:noHBand="0" w:noVBand="1"/>
      </w:tblPr>
      <w:tblGrid>
        <w:gridCol w:w="4353"/>
        <w:gridCol w:w="4449"/>
      </w:tblGrid>
      <w:tr w:rsidR="00F61FCA" w14:paraId="4DAD803F" w14:textId="77777777" w:rsidTr="00B8595A">
        <w:trPr>
          <w:trHeight w:val="315"/>
        </w:trPr>
        <w:tc>
          <w:tcPr>
            <w:tcW w:w="88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6D7538F" w14:textId="038AE8B7" w:rsidR="00F61FCA" w:rsidRPr="00C47227" w:rsidRDefault="00F61FCA" w:rsidP="00B8595A">
            <w:pPr>
              <w:pStyle w:val="aText"/>
              <w:rPr>
                <w:b/>
              </w:rPr>
            </w:pPr>
            <w:r>
              <w:rPr>
                <w:b/>
              </w:rPr>
              <w:t xml:space="preserve">1. </w:t>
            </w:r>
            <w:r w:rsidR="002D58D5">
              <w:rPr>
                <w:b/>
              </w:rPr>
              <w:t>Zutrittskontrolle</w:t>
            </w:r>
          </w:p>
        </w:tc>
      </w:tr>
      <w:tr w:rsidR="00F61FCA" w14:paraId="56980C00" w14:textId="77777777" w:rsidTr="00B8595A">
        <w:trPr>
          <w:trHeight w:val="577"/>
        </w:trPr>
        <w:tc>
          <w:tcPr>
            <w:tcW w:w="8802"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141DCEED" w14:textId="053B5FC6" w:rsidR="00F61FCA" w:rsidRDefault="00932192" w:rsidP="00B8595A">
            <w:pPr>
              <w:pStyle w:val="aText"/>
            </w:pPr>
            <w:r w:rsidRPr="00C47227">
              <w:t>Der Datenschutz beginnt bereits auf der physischen Ebene. Der Verantwortliche hat durch angemessene technische und organisatorische Maßnahmen dafür zu sorgen, dass Unbefugten bereits der Zutritt zu Datenverarbeitungsanlagen, mit denen personenbezogene Daten verarbeitet oder genutzt werden, verwehrt wird.</w:t>
            </w:r>
          </w:p>
        </w:tc>
      </w:tr>
      <w:tr w:rsidR="00F61FCA" w14:paraId="20A6C337" w14:textId="77777777" w:rsidTr="00B8595A">
        <w:trPr>
          <w:trHeight w:val="289"/>
        </w:trPr>
        <w:tc>
          <w:tcPr>
            <w:tcW w:w="4353" w:type="dxa"/>
            <w:tcBorders>
              <w:left w:val="single" w:sz="12" w:space="0" w:color="auto"/>
              <w:bottom w:val="single" w:sz="12" w:space="0" w:color="auto"/>
              <w:right w:val="single" w:sz="12" w:space="0" w:color="auto"/>
            </w:tcBorders>
            <w:shd w:val="clear" w:color="auto" w:fill="D9D9D9" w:themeFill="background1" w:themeFillShade="D9"/>
            <w:vAlign w:val="center"/>
          </w:tcPr>
          <w:p w14:paraId="221134CB" w14:textId="77777777" w:rsidR="00F61FCA" w:rsidRPr="005E6009" w:rsidRDefault="00F61FCA" w:rsidP="00B8595A">
            <w:pPr>
              <w:pStyle w:val="aText"/>
              <w:jc w:val="center"/>
              <w:rPr>
                <w:b/>
              </w:rPr>
            </w:pPr>
            <w:r w:rsidRPr="005E6009">
              <w:rPr>
                <w:b/>
              </w:rPr>
              <w:t>Technische Maßnahmen</w:t>
            </w:r>
          </w:p>
        </w:tc>
        <w:tc>
          <w:tcPr>
            <w:tcW w:w="4449" w:type="dxa"/>
            <w:tcBorders>
              <w:left w:val="single" w:sz="12" w:space="0" w:color="auto"/>
              <w:bottom w:val="single" w:sz="12" w:space="0" w:color="auto"/>
              <w:right w:val="single" w:sz="12" w:space="0" w:color="auto"/>
            </w:tcBorders>
            <w:shd w:val="clear" w:color="auto" w:fill="D9D9D9" w:themeFill="background1" w:themeFillShade="D9"/>
            <w:vAlign w:val="center"/>
          </w:tcPr>
          <w:p w14:paraId="09230C97" w14:textId="73E42EC0" w:rsidR="00F61FCA" w:rsidRPr="005E6009" w:rsidRDefault="00F61FCA" w:rsidP="00B8595A">
            <w:pPr>
              <w:pStyle w:val="aText"/>
              <w:jc w:val="center"/>
              <w:rPr>
                <w:b/>
              </w:rPr>
            </w:pPr>
            <w:r w:rsidRPr="005E6009">
              <w:rPr>
                <w:b/>
              </w:rPr>
              <w:t>Organis</w:t>
            </w:r>
            <w:r w:rsidR="00E0736F">
              <w:rPr>
                <w:b/>
              </w:rPr>
              <w:t>a</w:t>
            </w:r>
            <w:r w:rsidRPr="005E6009">
              <w:rPr>
                <w:b/>
              </w:rPr>
              <w:t>torische Maßnahmen</w:t>
            </w:r>
          </w:p>
        </w:tc>
      </w:tr>
      <w:tr w:rsidR="00F61FCA" w14:paraId="4E9EFD0F" w14:textId="77777777" w:rsidTr="00B8595A">
        <w:trPr>
          <w:trHeight w:val="680"/>
        </w:trPr>
        <w:tc>
          <w:tcPr>
            <w:tcW w:w="8802" w:type="dxa"/>
            <w:gridSpan w:val="2"/>
            <w:tcBorders>
              <w:top w:val="single" w:sz="12" w:space="0" w:color="auto"/>
              <w:left w:val="single" w:sz="12" w:space="0" w:color="auto"/>
              <w:right w:val="single" w:sz="12" w:space="0" w:color="auto"/>
            </w:tcBorders>
            <w:shd w:val="clear" w:color="auto" w:fill="FFFFFF" w:themeFill="background1"/>
            <w:vAlign w:val="center"/>
          </w:tcPr>
          <w:p w14:paraId="389BDDF6" w14:textId="77777777" w:rsidR="00F61FCA" w:rsidRDefault="00F61FCA" w:rsidP="00B8595A">
            <w:pPr>
              <w:pStyle w:val="aText"/>
              <w:jc w:val="left"/>
            </w:pPr>
          </w:p>
        </w:tc>
      </w:tr>
      <w:tr w:rsidR="00F61FCA" w14:paraId="0CD07815" w14:textId="77777777" w:rsidTr="00B8595A">
        <w:trPr>
          <w:trHeight w:val="680"/>
        </w:trPr>
        <w:tc>
          <w:tcPr>
            <w:tcW w:w="8802" w:type="dxa"/>
            <w:gridSpan w:val="2"/>
            <w:tcBorders>
              <w:left w:val="single" w:sz="12" w:space="0" w:color="auto"/>
              <w:right w:val="single" w:sz="12" w:space="0" w:color="auto"/>
            </w:tcBorders>
            <w:shd w:val="clear" w:color="auto" w:fill="FFFFFF" w:themeFill="background1"/>
            <w:vAlign w:val="center"/>
          </w:tcPr>
          <w:p w14:paraId="445F085C" w14:textId="77777777" w:rsidR="00F61FCA" w:rsidRDefault="00F61FCA" w:rsidP="00B8595A">
            <w:pPr>
              <w:pStyle w:val="aText"/>
              <w:jc w:val="left"/>
            </w:pPr>
          </w:p>
        </w:tc>
      </w:tr>
      <w:tr w:rsidR="00F61FCA" w14:paraId="4BF57778" w14:textId="77777777" w:rsidTr="00B8595A">
        <w:trPr>
          <w:trHeight w:val="680"/>
        </w:trPr>
        <w:tc>
          <w:tcPr>
            <w:tcW w:w="8802" w:type="dxa"/>
            <w:gridSpan w:val="2"/>
            <w:tcBorders>
              <w:left w:val="single" w:sz="12" w:space="0" w:color="auto"/>
              <w:bottom w:val="single" w:sz="12" w:space="0" w:color="auto"/>
              <w:right w:val="single" w:sz="12" w:space="0" w:color="auto"/>
            </w:tcBorders>
            <w:shd w:val="clear" w:color="auto" w:fill="FFFFFF" w:themeFill="background1"/>
            <w:vAlign w:val="center"/>
          </w:tcPr>
          <w:p w14:paraId="349B7C1F" w14:textId="77777777" w:rsidR="00F61FCA" w:rsidRDefault="00F61FCA" w:rsidP="00B8595A">
            <w:pPr>
              <w:pStyle w:val="aText"/>
              <w:jc w:val="left"/>
            </w:pPr>
          </w:p>
        </w:tc>
      </w:tr>
    </w:tbl>
    <w:p w14:paraId="5004EB29" w14:textId="77777777" w:rsidR="00F61FCA" w:rsidRDefault="00F61FCA"/>
    <w:p w14:paraId="649D1FCF" w14:textId="0119A614" w:rsidR="008E1176" w:rsidRDefault="008E1176">
      <w:r>
        <w:br w:type="page"/>
      </w:r>
    </w:p>
    <w:tbl>
      <w:tblPr>
        <w:tblStyle w:val="Tabellenraster"/>
        <w:tblW w:w="8802" w:type="dxa"/>
        <w:tblLook w:val="04A0" w:firstRow="1" w:lastRow="0" w:firstColumn="1" w:lastColumn="0" w:noHBand="0" w:noVBand="1"/>
      </w:tblPr>
      <w:tblGrid>
        <w:gridCol w:w="4353"/>
        <w:gridCol w:w="4449"/>
      </w:tblGrid>
      <w:tr w:rsidR="003A68CB" w14:paraId="479AD8F6" w14:textId="77777777" w:rsidTr="00D379D7">
        <w:trPr>
          <w:trHeight w:val="315"/>
        </w:trPr>
        <w:tc>
          <w:tcPr>
            <w:tcW w:w="88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2EA0A52" w14:textId="734599F6" w:rsidR="003A68CB" w:rsidRPr="00C47227" w:rsidRDefault="003A68CB" w:rsidP="00D379D7">
            <w:pPr>
              <w:pStyle w:val="aText"/>
              <w:rPr>
                <w:b/>
              </w:rPr>
            </w:pPr>
            <w:bookmarkStart w:id="1" w:name="_Hlk514160562"/>
            <w:r w:rsidRPr="003A68CB">
              <w:rPr>
                <w:b/>
              </w:rPr>
              <w:lastRenderedPageBreak/>
              <w:t>2. Zugangskontrolle</w:t>
            </w:r>
          </w:p>
        </w:tc>
      </w:tr>
      <w:tr w:rsidR="003A68CB" w14:paraId="0D574D14" w14:textId="77777777" w:rsidTr="003A68CB">
        <w:trPr>
          <w:trHeight w:val="577"/>
        </w:trPr>
        <w:tc>
          <w:tcPr>
            <w:tcW w:w="8802"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1A8221CC" w14:textId="2C3007E6" w:rsidR="003A68CB" w:rsidRDefault="003A68CB" w:rsidP="00D379D7">
            <w:pPr>
              <w:pStyle w:val="aText"/>
            </w:pPr>
            <w:r w:rsidRPr="003A68CB">
              <w:t>Die Datenverarbeitungssysteme und Anlagen müssen so beschaffen sein, dass nur diejenigen Personen sie nutzen können, die dazu befugt sind.</w:t>
            </w:r>
          </w:p>
        </w:tc>
      </w:tr>
      <w:tr w:rsidR="003A68CB" w14:paraId="7C4494EA" w14:textId="77777777" w:rsidTr="00D379D7">
        <w:trPr>
          <w:trHeight w:val="289"/>
        </w:trPr>
        <w:tc>
          <w:tcPr>
            <w:tcW w:w="4353" w:type="dxa"/>
            <w:tcBorders>
              <w:left w:val="single" w:sz="12" w:space="0" w:color="auto"/>
              <w:bottom w:val="single" w:sz="12" w:space="0" w:color="auto"/>
              <w:right w:val="single" w:sz="12" w:space="0" w:color="auto"/>
            </w:tcBorders>
            <w:shd w:val="clear" w:color="auto" w:fill="D9D9D9" w:themeFill="background1" w:themeFillShade="D9"/>
            <w:vAlign w:val="center"/>
          </w:tcPr>
          <w:p w14:paraId="6934B40E" w14:textId="77777777" w:rsidR="003A68CB" w:rsidRPr="005E6009" w:rsidRDefault="003A68CB" w:rsidP="00D379D7">
            <w:pPr>
              <w:pStyle w:val="aText"/>
              <w:jc w:val="center"/>
              <w:rPr>
                <w:b/>
              </w:rPr>
            </w:pPr>
            <w:r w:rsidRPr="005E6009">
              <w:rPr>
                <w:b/>
              </w:rPr>
              <w:t>Technische Maßnahmen</w:t>
            </w:r>
          </w:p>
        </w:tc>
        <w:tc>
          <w:tcPr>
            <w:tcW w:w="4449" w:type="dxa"/>
            <w:tcBorders>
              <w:left w:val="single" w:sz="12" w:space="0" w:color="auto"/>
              <w:bottom w:val="single" w:sz="12" w:space="0" w:color="auto"/>
              <w:right w:val="single" w:sz="12" w:space="0" w:color="auto"/>
            </w:tcBorders>
            <w:shd w:val="clear" w:color="auto" w:fill="D9D9D9" w:themeFill="background1" w:themeFillShade="D9"/>
            <w:vAlign w:val="center"/>
          </w:tcPr>
          <w:p w14:paraId="25EC7B58" w14:textId="26A6A87C" w:rsidR="003A68CB" w:rsidRPr="005E6009" w:rsidRDefault="00E0736F" w:rsidP="00D379D7">
            <w:pPr>
              <w:pStyle w:val="aText"/>
              <w:jc w:val="center"/>
              <w:rPr>
                <w:b/>
              </w:rPr>
            </w:pPr>
            <w:r w:rsidRPr="005E6009">
              <w:rPr>
                <w:b/>
              </w:rPr>
              <w:t>Organisatorische</w:t>
            </w:r>
            <w:r w:rsidR="003A68CB" w:rsidRPr="005E6009">
              <w:rPr>
                <w:b/>
              </w:rPr>
              <w:t xml:space="preserve"> Maßnahmen</w:t>
            </w:r>
          </w:p>
        </w:tc>
      </w:tr>
      <w:tr w:rsidR="00D95762" w14:paraId="06A09A8E" w14:textId="77777777" w:rsidTr="00D95762">
        <w:trPr>
          <w:trHeight w:val="680"/>
        </w:trPr>
        <w:tc>
          <w:tcPr>
            <w:tcW w:w="8802" w:type="dxa"/>
            <w:gridSpan w:val="2"/>
            <w:tcBorders>
              <w:top w:val="single" w:sz="12" w:space="0" w:color="auto"/>
              <w:left w:val="single" w:sz="12" w:space="0" w:color="auto"/>
              <w:right w:val="single" w:sz="12" w:space="0" w:color="auto"/>
            </w:tcBorders>
            <w:shd w:val="clear" w:color="auto" w:fill="FFFFFF" w:themeFill="background1"/>
            <w:vAlign w:val="center"/>
          </w:tcPr>
          <w:p w14:paraId="2B80C8B5" w14:textId="0B35C1D8" w:rsidR="00D95762" w:rsidRDefault="00D95762" w:rsidP="003A68CB">
            <w:pPr>
              <w:pStyle w:val="aText"/>
              <w:jc w:val="left"/>
            </w:pPr>
          </w:p>
        </w:tc>
      </w:tr>
      <w:tr w:rsidR="00D95762" w14:paraId="4E809D84" w14:textId="77777777" w:rsidTr="00D95762">
        <w:trPr>
          <w:trHeight w:val="680"/>
        </w:trPr>
        <w:tc>
          <w:tcPr>
            <w:tcW w:w="8802" w:type="dxa"/>
            <w:gridSpan w:val="2"/>
            <w:tcBorders>
              <w:left w:val="single" w:sz="12" w:space="0" w:color="auto"/>
              <w:right w:val="single" w:sz="12" w:space="0" w:color="auto"/>
            </w:tcBorders>
            <w:shd w:val="clear" w:color="auto" w:fill="FFFFFF" w:themeFill="background1"/>
            <w:vAlign w:val="center"/>
          </w:tcPr>
          <w:p w14:paraId="7A6D4F1A" w14:textId="511240C7" w:rsidR="00D95762" w:rsidRDefault="00D95762" w:rsidP="003A68CB">
            <w:pPr>
              <w:pStyle w:val="aText"/>
              <w:jc w:val="left"/>
            </w:pPr>
          </w:p>
        </w:tc>
      </w:tr>
      <w:tr w:rsidR="009A2336" w14:paraId="30AF7C5A" w14:textId="77777777" w:rsidTr="005F08A9">
        <w:trPr>
          <w:trHeight w:val="680"/>
        </w:trPr>
        <w:tc>
          <w:tcPr>
            <w:tcW w:w="8802" w:type="dxa"/>
            <w:gridSpan w:val="2"/>
            <w:tcBorders>
              <w:left w:val="single" w:sz="12" w:space="0" w:color="auto"/>
              <w:bottom w:val="single" w:sz="12" w:space="0" w:color="auto"/>
              <w:right w:val="single" w:sz="12" w:space="0" w:color="auto"/>
            </w:tcBorders>
            <w:shd w:val="clear" w:color="auto" w:fill="FFFFFF" w:themeFill="background1"/>
            <w:vAlign w:val="center"/>
          </w:tcPr>
          <w:p w14:paraId="29FB81CE" w14:textId="77777777" w:rsidR="009A2336" w:rsidRDefault="009A2336" w:rsidP="003A68CB">
            <w:pPr>
              <w:pStyle w:val="aText"/>
              <w:jc w:val="left"/>
            </w:pPr>
          </w:p>
        </w:tc>
      </w:tr>
      <w:bookmarkEnd w:id="1"/>
    </w:tbl>
    <w:p w14:paraId="33C3822C" w14:textId="77777777" w:rsidR="00E212DE" w:rsidRDefault="00582BA5">
      <w:r>
        <w:br w:type="page"/>
      </w:r>
    </w:p>
    <w:tbl>
      <w:tblPr>
        <w:tblStyle w:val="Tabellenraster"/>
        <w:tblW w:w="8802" w:type="dxa"/>
        <w:tblLook w:val="04A0" w:firstRow="1" w:lastRow="0" w:firstColumn="1" w:lastColumn="0" w:noHBand="0" w:noVBand="1"/>
      </w:tblPr>
      <w:tblGrid>
        <w:gridCol w:w="4353"/>
        <w:gridCol w:w="4449"/>
      </w:tblGrid>
      <w:tr w:rsidR="00E212DE" w14:paraId="4B6127A3" w14:textId="77777777" w:rsidTr="00612CF7">
        <w:trPr>
          <w:trHeight w:val="315"/>
        </w:trPr>
        <w:tc>
          <w:tcPr>
            <w:tcW w:w="88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6E659DBC" w14:textId="296BA3C7" w:rsidR="00E212DE" w:rsidRPr="00C47227" w:rsidRDefault="00E212DE" w:rsidP="00612CF7">
            <w:pPr>
              <w:pStyle w:val="aText"/>
              <w:rPr>
                <w:b/>
              </w:rPr>
            </w:pPr>
            <w:r>
              <w:rPr>
                <w:b/>
              </w:rPr>
              <w:lastRenderedPageBreak/>
              <w:t>3. Zugriffskontrolle</w:t>
            </w:r>
          </w:p>
        </w:tc>
      </w:tr>
      <w:tr w:rsidR="00E212DE" w14:paraId="034A4859" w14:textId="77777777" w:rsidTr="00612CF7">
        <w:trPr>
          <w:trHeight w:val="577"/>
        </w:trPr>
        <w:tc>
          <w:tcPr>
            <w:tcW w:w="8802"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693A793F" w14:textId="5765DB73" w:rsidR="00E212DE" w:rsidRDefault="00E212DE" w:rsidP="00612CF7">
            <w:pPr>
              <w:pStyle w:val="aText"/>
            </w:pPr>
            <w:r w:rsidRPr="00E212DE">
              <w:t xml:space="preserve">Es muss gewährleistet sein, dass die zur Benutzung von Datenverarbeitungsanlagen berechtigten Nutzer ausschließlich auf Inhalte zugreifen können, für welche sie berechtigt sind und dass </w:t>
            </w:r>
            <w:r w:rsidR="00E0736F" w:rsidRPr="00E212DE">
              <w:t>personenbezogene</w:t>
            </w:r>
            <w:r w:rsidRPr="00E212DE">
              <w:t xml:space="preserve"> Daten bei der Verarbeitung und Nutzung und nach dem Speichern nicht unbefugt kopiert, verändert oder gelöscht werden können.</w:t>
            </w:r>
          </w:p>
        </w:tc>
      </w:tr>
      <w:tr w:rsidR="00E212DE" w14:paraId="21FFE88E" w14:textId="77777777" w:rsidTr="00612CF7">
        <w:trPr>
          <w:trHeight w:val="289"/>
        </w:trPr>
        <w:tc>
          <w:tcPr>
            <w:tcW w:w="4353" w:type="dxa"/>
            <w:tcBorders>
              <w:left w:val="single" w:sz="12" w:space="0" w:color="auto"/>
              <w:bottom w:val="single" w:sz="12" w:space="0" w:color="auto"/>
              <w:right w:val="single" w:sz="12" w:space="0" w:color="auto"/>
            </w:tcBorders>
            <w:shd w:val="clear" w:color="auto" w:fill="D9D9D9" w:themeFill="background1" w:themeFillShade="D9"/>
            <w:vAlign w:val="center"/>
          </w:tcPr>
          <w:p w14:paraId="53C6255E" w14:textId="77777777" w:rsidR="00E212DE" w:rsidRPr="005E6009" w:rsidRDefault="00E212DE" w:rsidP="00612CF7">
            <w:pPr>
              <w:pStyle w:val="aText"/>
              <w:jc w:val="center"/>
              <w:rPr>
                <w:b/>
              </w:rPr>
            </w:pPr>
            <w:r w:rsidRPr="005E6009">
              <w:rPr>
                <w:b/>
              </w:rPr>
              <w:t>Technische Maßnahmen</w:t>
            </w:r>
          </w:p>
        </w:tc>
        <w:tc>
          <w:tcPr>
            <w:tcW w:w="4449" w:type="dxa"/>
            <w:tcBorders>
              <w:left w:val="single" w:sz="12" w:space="0" w:color="auto"/>
              <w:bottom w:val="single" w:sz="12" w:space="0" w:color="auto"/>
              <w:right w:val="single" w:sz="12" w:space="0" w:color="auto"/>
            </w:tcBorders>
            <w:shd w:val="clear" w:color="auto" w:fill="D9D9D9" w:themeFill="background1" w:themeFillShade="D9"/>
            <w:vAlign w:val="center"/>
          </w:tcPr>
          <w:p w14:paraId="73947957" w14:textId="7D24F2D8" w:rsidR="00E212DE" w:rsidRPr="005E6009" w:rsidRDefault="00E0736F" w:rsidP="00612CF7">
            <w:pPr>
              <w:pStyle w:val="aText"/>
              <w:jc w:val="center"/>
              <w:rPr>
                <w:b/>
              </w:rPr>
            </w:pPr>
            <w:r w:rsidRPr="005E6009">
              <w:rPr>
                <w:b/>
              </w:rPr>
              <w:t>Organisatorische</w:t>
            </w:r>
            <w:r w:rsidR="00E212DE" w:rsidRPr="005E6009">
              <w:rPr>
                <w:b/>
              </w:rPr>
              <w:t xml:space="preserve"> Maßnahmen</w:t>
            </w:r>
          </w:p>
        </w:tc>
      </w:tr>
      <w:tr w:rsidR="00E212DE" w14:paraId="3EB8569E" w14:textId="77777777" w:rsidTr="00612CF7">
        <w:trPr>
          <w:trHeight w:val="680"/>
        </w:trPr>
        <w:tc>
          <w:tcPr>
            <w:tcW w:w="8802" w:type="dxa"/>
            <w:gridSpan w:val="2"/>
            <w:tcBorders>
              <w:top w:val="single" w:sz="12" w:space="0" w:color="auto"/>
              <w:left w:val="single" w:sz="12" w:space="0" w:color="auto"/>
              <w:right w:val="single" w:sz="12" w:space="0" w:color="auto"/>
            </w:tcBorders>
            <w:shd w:val="clear" w:color="auto" w:fill="FFFFFF" w:themeFill="background1"/>
            <w:vAlign w:val="center"/>
          </w:tcPr>
          <w:p w14:paraId="7189636E" w14:textId="77777777" w:rsidR="00E212DE" w:rsidRDefault="00E212DE" w:rsidP="00612CF7">
            <w:pPr>
              <w:pStyle w:val="aText"/>
              <w:jc w:val="left"/>
            </w:pPr>
          </w:p>
        </w:tc>
      </w:tr>
      <w:tr w:rsidR="00E212DE" w14:paraId="613D223F" w14:textId="77777777" w:rsidTr="00612CF7">
        <w:trPr>
          <w:trHeight w:val="680"/>
        </w:trPr>
        <w:tc>
          <w:tcPr>
            <w:tcW w:w="8802" w:type="dxa"/>
            <w:gridSpan w:val="2"/>
            <w:tcBorders>
              <w:left w:val="single" w:sz="12" w:space="0" w:color="auto"/>
              <w:right w:val="single" w:sz="12" w:space="0" w:color="auto"/>
            </w:tcBorders>
            <w:shd w:val="clear" w:color="auto" w:fill="FFFFFF" w:themeFill="background1"/>
            <w:vAlign w:val="center"/>
          </w:tcPr>
          <w:p w14:paraId="40DFB55A" w14:textId="77777777" w:rsidR="00E212DE" w:rsidRDefault="00E212DE" w:rsidP="00612CF7">
            <w:pPr>
              <w:pStyle w:val="aText"/>
              <w:jc w:val="left"/>
            </w:pPr>
          </w:p>
        </w:tc>
      </w:tr>
      <w:tr w:rsidR="00E212DE" w14:paraId="1EB852CF" w14:textId="77777777" w:rsidTr="00612CF7">
        <w:trPr>
          <w:trHeight w:val="680"/>
        </w:trPr>
        <w:tc>
          <w:tcPr>
            <w:tcW w:w="8802" w:type="dxa"/>
            <w:gridSpan w:val="2"/>
            <w:tcBorders>
              <w:left w:val="single" w:sz="12" w:space="0" w:color="auto"/>
              <w:bottom w:val="single" w:sz="12" w:space="0" w:color="auto"/>
              <w:right w:val="single" w:sz="12" w:space="0" w:color="auto"/>
            </w:tcBorders>
            <w:shd w:val="clear" w:color="auto" w:fill="FFFFFF" w:themeFill="background1"/>
            <w:vAlign w:val="center"/>
          </w:tcPr>
          <w:p w14:paraId="0157C1F4" w14:textId="77777777" w:rsidR="00E212DE" w:rsidRDefault="00E212DE" w:rsidP="00612CF7">
            <w:pPr>
              <w:pStyle w:val="aText"/>
              <w:jc w:val="left"/>
            </w:pPr>
          </w:p>
        </w:tc>
      </w:tr>
    </w:tbl>
    <w:p w14:paraId="2A9525B2" w14:textId="7DE42099" w:rsidR="00E212DE" w:rsidRDefault="00E212DE">
      <w:r>
        <w:br w:type="page"/>
      </w:r>
    </w:p>
    <w:tbl>
      <w:tblPr>
        <w:tblStyle w:val="Tabellenraster"/>
        <w:tblW w:w="8802" w:type="dxa"/>
        <w:tblLook w:val="04A0" w:firstRow="1" w:lastRow="0" w:firstColumn="1" w:lastColumn="0" w:noHBand="0" w:noVBand="1"/>
      </w:tblPr>
      <w:tblGrid>
        <w:gridCol w:w="4353"/>
        <w:gridCol w:w="4449"/>
      </w:tblGrid>
      <w:tr w:rsidR="00E212DE" w14:paraId="13E678F8" w14:textId="77777777" w:rsidTr="00612CF7">
        <w:trPr>
          <w:trHeight w:val="315"/>
        </w:trPr>
        <w:tc>
          <w:tcPr>
            <w:tcW w:w="88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B29F69A" w14:textId="0A1B96B7" w:rsidR="00E212DE" w:rsidRPr="00C47227" w:rsidRDefault="000538B5" w:rsidP="00612CF7">
            <w:pPr>
              <w:pStyle w:val="aText"/>
              <w:rPr>
                <w:b/>
              </w:rPr>
            </w:pPr>
            <w:r>
              <w:rPr>
                <w:b/>
              </w:rPr>
              <w:lastRenderedPageBreak/>
              <w:t>4. Weitergabekontrolle</w:t>
            </w:r>
          </w:p>
        </w:tc>
      </w:tr>
      <w:tr w:rsidR="00E212DE" w14:paraId="33719E81" w14:textId="77777777" w:rsidTr="00612CF7">
        <w:trPr>
          <w:trHeight w:val="577"/>
        </w:trPr>
        <w:tc>
          <w:tcPr>
            <w:tcW w:w="8802"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0BBB81DC" w14:textId="0D1A3C34" w:rsidR="00E212DE" w:rsidRDefault="000538B5" w:rsidP="00612CF7">
            <w:pPr>
              <w:pStyle w:val="aText"/>
            </w:pPr>
            <w:r w:rsidRPr="00B45696">
              <w:t>Es muss verhindert werden, dass personenbezogenen Daten bei der elektronischen Übertragung oder beim Transport oder bei der Speicherung auf Datenträgern unbefugt gelesen, kopiert, verändert oder gelöscht werden können und das festgestellt werden kann</w:t>
            </w:r>
            <w:r>
              <w:t>,</w:t>
            </w:r>
            <w:r w:rsidRPr="00B45696">
              <w:t xml:space="preserve"> an welchen Stellen eine Übermittlung solcher Daten im Datenverarbeitungssystem vorgesehen ist.</w:t>
            </w:r>
          </w:p>
        </w:tc>
      </w:tr>
      <w:tr w:rsidR="00E212DE" w14:paraId="0AF70169" w14:textId="77777777" w:rsidTr="00612CF7">
        <w:trPr>
          <w:trHeight w:val="289"/>
        </w:trPr>
        <w:tc>
          <w:tcPr>
            <w:tcW w:w="4353" w:type="dxa"/>
            <w:tcBorders>
              <w:left w:val="single" w:sz="12" w:space="0" w:color="auto"/>
              <w:bottom w:val="single" w:sz="12" w:space="0" w:color="auto"/>
              <w:right w:val="single" w:sz="12" w:space="0" w:color="auto"/>
            </w:tcBorders>
            <w:shd w:val="clear" w:color="auto" w:fill="D9D9D9" w:themeFill="background1" w:themeFillShade="D9"/>
            <w:vAlign w:val="center"/>
          </w:tcPr>
          <w:p w14:paraId="28DA7C94" w14:textId="77777777" w:rsidR="00E212DE" w:rsidRPr="005E6009" w:rsidRDefault="00E212DE" w:rsidP="00612CF7">
            <w:pPr>
              <w:pStyle w:val="aText"/>
              <w:jc w:val="center"/>
              <w:rPr>
                <w:b/>
              </w:rPr>
            </w:pPr>
            <w:r w:rsidRPr="005E6009">
              <w:rPr>
                <w:b/>
              </w:rPr>
              <w:t>Technische Maßnahmen</w:t>
            </w:r>
          </w:p>
        </w:tc>
        <w:tc>
          <w:tcPr>
            <w:tcW w:w="4449" w:type="dxa"/>
            <w:tcBorders>
              <w:left w:val="single" w:sz="12" w:space="0" w:color="auto"/>
              <w:bottom w:val="single" w:sz="12" w:space="0" w:color="auto"/>
              <w:right w:val="single" w:sz="12" w:space="0" w:color="auto"/>
            </w:tcBorders>
            <w:shd w:val="clear" w:color="auto" w:fill="D9D9D9" w:themeFill="background1" w:themeFillShade="D9"/>
            <w:vAlign w:val="center"/>
          </w:tcPr>
          <w:p w14:paraId="60E9F8B4" w14:textId="45346225" w:rsidR="00E212DE" w:rsidRPr="005E6009" w:rsidRDefault="00E0736F" w:rsidP="00612CF7">
            <w:pPr>
              <w:pStyle w:val="aText"/>
              <w:jc w:val="center"/>
              <w:rPr>
                <w:b/>
              </w:rPr>
            </w:pPr>
            <w:r w:rsidRPr="005E6009">
              <w:rPr>
                <w:b/>
              </w:rPr>
              <w:t>Organisatorische</w:t>
            </w:r>
            <w:r w:rsidR="00E212DE" w:rsidRPr="005E6009">
              <w:rPr>
                <w:b/>
              </w:rPr>
              <w:t xml:space="preserve"> Maßnahmen</w:t>
            </w:r>
          </w:p>
        </w:tc>
      </w:tr>
      <w:tr w:rsidR="00E212DE" w14:paraId="66CD3CD5" w14:textId="77777777" w:rsidTr="00612CF7">
        <w:trPr>
          <w:trHeight w:val="680"/>
        </w:trPr>
        <w:tc>
          <w:tcPr>
            <w:tcW w:w="8802" w:type="dxa"/>
            <w:gridSpan w:val="2"/>
            <w:tcBorders>
              <w:top w:val="single" w:sz="12" w:space="0" w:color="auto"/>
              <w:left w:val="single" w:sz="12" w:space="0" w:color="auto"/>
              <w:right w:val="single" w:sz="12" w:space="0" w:color="auto"/>
            </w:tcBorders>
            <w:shd w:val="clear" w:color="auto" w:fill="FFFFFF" w:themeFill="background1"/>
            <w:vAlign w:val="center"/>
          </w:tcPr>
          <w:p w14:paraId="40FDE1D3" w14:textId="77777777" w:rsidR="00E212DE" w:rsidRDefault="00E212DE" w:rsidP="00612CF7">
            <w:pPr>
              <w:pStyle w:val="aText"/>
              <w:jc w:val="left"/>
            </w:pPr>
          </w:p>
        </w:tc>
      </w:tr>
      <w:tr w:rsidR="00E212DE" w14:paraId="23681C17" w14:textId="77777777" w:rsidTr="00612CF7">
        <w:trPr>
          <w:trHeight w:val="680"/>
        </w:trPr>
        <w:tc>
          <w:tcPr>
            <w:tcW w:w="8802" w:type="dxa"/>
            <w:gridSpan w:val="2"/>
            <w:tcBorders>
              <w:left w:val="single" w:sz="12" w:space="0" w:color="auto"/>
              <w:right w:val="single" w:sz="12" w:space="0" w:color="auto"/>
            </w:tcBorders>
            <w:shd w:val="clear" w:color="auto" w:fill="FFFFFF" w:themeFill="background1"/>
            <w:vAlign w:val="center"/>
          </w:tcPr>
          <w:p w14:paraId="6AA3A7C5" w14:textId="77777777" w:rsidR="00E212DE" w:rsidRDefault="00E212DE" w:rsidP="00612CF7">
            <w:pPr>
              <w:pStyle w:val="aText"/>
              <w:jc w:val="left"/>
            </w:pPr>
          </w:p>
        </w:tc>
      </w:tr>
      <w:tr w:rsidR="00E212DE" w14:paraId="66B51EB9" w14:textId="77777777" w:rsidTr="00612CF7">
        <w:trPr>
          <w:trHeight w:val="680"/>
        </w:trPr>
        <w:tc>
          <w:tcPr>
            <w:tcW w:w="8802" w:type="dxa"/>
            <w:gridSpan w:val="2"/>
            <w:tcBorders>
              <w:left w:val="single" w:sz="12" w:space="0" w:color="auto"/>
              <w:bottom w:val="single" w:sz="12" w:space="0" w:color="auto"/>
              <w:right w:val="single" w:sz="12" w:space="0" w:color="auto"/>
            </w:tcBorders>
            <w:shd w:val="clear" w:color="auto" w:fill="FFFFFF" w:themeFill="background1"/>
            <w:vAlign w:val="center"/>
          </w:tcPr>
          <w:p w14:paraId="6C0A6AEE" w14:textId="77777777" w:rsidR="00E212DE" w:rsidRDefault="00E212DE" w:rsidP="00612CF7">
            <w:pPr>
              <w:pStyle w:val="aText"/>
              <w:jc w:val="left"/>
            </w:pPr>
          </w:p>
        </w:tc>
      </w:tr>
    </w:tbl>
    <w:p w14:paraId="4FFE2592" w14:textId="63F42B94" w:rsidR="00E212DE" w:rsidRDefault="00E212DE">
      <w:r>
        <w:br w:type="page"/>
      </w:r>
    </w:p>
    <w:tbl>
      <w:tblPr>
        <w:tblStyle w:val="Tabellenraster"/>
        <w:tblW w:w="8802" w:type="dxa"/>
        <w:tblLook w:val="04A0" w:firstRow="1" w:lastRow="0" w:firstColumn="1" w:lastColumn="0" w:noHBand="0" w:noVBand="1"/>
      </w:tblPr>
      <w:tblGrid>
        <w:gridCol w:w="4353"/>
        <w:gridCol w:w="4449"/>
      </w:tblGrid>
      <w:tr w:rsidR="00E212DE" w14:paraId="6BE6010E" w14:textId="77777777" w:rsidTr="00612CF7">
        <w:trPr>
          <w:trHeight w:val="315"/>
        </w:trPr>
        <w:tc>
          <w:tcPr>
            <w:tcW w:w="88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38E0F19" w14:textId="1F02F47C" w:rsidR="00E212DE" w:rsidRPr="00C47227" w:rsidRDefault="00F70D04" w:rsidP="00612CF7">
            <w:pPr>
              <w:pStyle w:val="aText"/>
              <w:rPr>
                <w:b/>
              </w:rPr>
            </w:pPr>
            <w:bookmarkStart w:id="2" w:name="_Hlk514160823"/>
            <w:r>
              <w:rPr>
                <w:b/>
              </w:rPr>
              <w:lastRenderedPageBreak/>
              <w:t>5. Eingabekontrolle</w:t>
            </w:r>
          </w:p>
        </w:tc>
      </w:tr>
      <w:tr w:rsidR="00E212DE" w14:paraId="6F732B19" w14:textId="77777777" w:rsidTr="00612CF7">
        <w:trPr>
          <w:trHeight w:val="577"/>
        </w:trPr>
        <w:tc>
          <w:tcPr>
            <w:tcW w:w="8802"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71C36128" w14:textId="4CB7F965" w:rsidR="00E212DE" w:rsidRDefault="00A76BC6" w:rsidP="00612CF7">
            <w:pPr>
              <w:pStyle w:val="aText"/>
            </w:pPr>
            <w:r w:rsidRPr="00B45696">
              <w:t xml:space="preserve">Im Rahmen der Eingabekontrolle soll die nachträgliche Überprüfbarkeit und Feststellung </w:t>
            </w:r>
            <w:r w:rsidR="00E0736F" w:rsidRPr="00B45696">
              <w:t>gewährleistet</w:t>
            </w:r>
            <w:r w:rsidRPr="00B45696">
              <w:t xml:space="preserve"> werden, ob und von wem personenbezogene Daten in Dateiverarbeitungssysteme eingegeben, veränd</w:t>
            </w:r>
            <w:r>
              <w:t>ert oder entfernt worden sind.</w:t>
            </w:r>
          </w:p>
        </w:tc>
      </w:tr>
      <w:tr w:rsidR="00E212DE" w14:paraId="28280305" w14:textId="77777777" w:rsidTr="00612CF7">
        <w:trPr>
          <w:trHeight w:val="289"/>
        </w:trPr>
        <w:tc>
          <w:tcPr>
            <w:tcW w:w="4353" w:type="dxa"/>
            <w:tcBorders>
              <w:left w:val="single" w:sz="12" w:space="0" w:color="auto"/>
              <w:bottom w:val="single" w:sz="12" w:space="0" w:color="auto"/>
              <w:right w:val="single" w:sz="12" w:space="0" w:color="auto"/>
            </w:tcBorders>
            <w:shd w:val="clear" w:color="auto" w:fill="D9D9D9" w:themeFill="background1" w:themeFillShade="D9"/>
            <w:vAlign w:val="center"/>
          </w:tcPr>
          <w:p w14:paraId="304949C1" w14:textId="77777777" w:rsidR="00E212DE" w:rsidRPr="005E6009" w:rsidRDefault="00E212DE" w:rsidP="00612CF7">
            <w:pPr>
              <w:pStyle w:val="aText"/>
              <w:jc w:val="center"/>
              <w:rPr>
                <w:b/>
              </w:rPr>
            </w:pPr>
            <w:r w:rsidRPr="005E6009">
              <w:rPr>
                <w:b/>
              </w:rPr>
              <w:t>Technische Maßnahmen</w:t>
            </w:r>
          </w:p>
        </w:tc>
        <w:tc>
          <w:tcPr>
            <w:tcW w:w="4449" w:type="dxa"/>
            <w:tcBorders>
              <w:left w:val="single" w:sz="12" w:space="0" w:color="auto"/>
              <w:bottom w:val="single" w:sz="12" w:space="0" w:color="auto"/>
              <w:right w:val="single" w:sz="12" w:space="0" w:color="auto"/>
            </w:tcBorders>
            <w:shd w:val="clear" w:color="auto" w:fill="D9D9D9" w:themeFill="background1" w:themeFillShade="D9"/>
            <w:vAlign w:val="center"/>
          </w:tcPr>
          <w:p w14:paraId="069F4BB5" w14:textId="69F305FA" w:rsidR="00E212DE" w:rsidRPr="005E6009" w:rsidRDefault="00E0736F" w:rsidP="00612CF7">
            <w:pPr>
              <w:pStyle w:val="aText"/>
              <w:jc w:val="center"/>
              <w:rPr>
                <w:b/>
              </w:rPr>
            </w:pPr>
            <w:r w:rsidRPr="005E6009">
              <w:rPr>
                <w:b/>
              </w:rPr>
              <w:t>Organisatorische</w:t>
            </w:r>
            <w:r w:rsidR="00E212DE" w:rsidRPr="005E6009">
              <w:rPr>
                <w:b/>
              </w:rPr>
              <w:t xml:space="preserve"> Maßnahmen</w:t>
            </w:r>
          </w:p>
        </w:tc>
      </w:tr>
      <w:tr w:rsidR="00E212DE" w14:paraId="41EF7465" w14:textId="77777777" w:rsidTr="00612CF7">
        <w:trPr>
          <w:trHeight w:val="680"/>
        </w:trPr>
        <w:tc>
          <w:tcPr>
            <w:tcW w:w="8802" w:type="dxa"/>
            <w:gridSpan w:val="2"/>
            <w:tcBorders>
              <w:top w:val="single" w:sz="12" w:space="0" w:color="auto"/>
              <w:left w:val="single" w:sz="12" w:space="0" w:color="auto"/>
              <w:right w:val="single" w:sz="12" w:space="0" w:color="auto"/>
            </w:tcBorders>
            <w:shd w:val="clear" w:color="auto" w:fill="FFFFFF" w:themeFill="background1"/>
            <w:vAlign w:val="center"/>
          </w:tcPr>
          <w:p w14:paraId="2208AD5C" w14:textId="77777777" w:rsidR="00E212DE" w:rsidRDefault="00E212DE" w:rsidP="00612CF7">
            <w:pPr>
              <w:pStyle w:val="aText"/>
              <w:jc w:val="left"/>
            </w:pPr>
          </w:p>
        </w:tc>
      </w:tr>
      <w:tr w:rsidR="00E212DE" w14:paraId="33B625F6" w14:textId="77777777" w:rsidTr="00612CF7">
        <w:trPr>
          <w:trHeight w:val="680"/>
        </w:trPr>
        <w:tc>
          <w:tcPr>
            <w:tcW w:w="8802" w:type="dxa"/>
            <w:gridSpan w:val="2"/>
            <w:tcBorders>
              <w:left w:val="single" w:sz="12" w:space="0" w:color="auto"/>
              <w:right w:val="single" w:sz="12" w:space="0" w:color="auto"/>
            </w:tcBorders>
            <w:shd w:val="clear" w:color="auto" w:fill="FFFFFF" w:themeFill="background1"/>
            <w:vAlign w:val="center"/>
          </w:tcPr>
          <w:p w14:paraId="1A511598" w14:textId="77777777" w:rsidR="00E212DE" w:rsidRDefault="00E212DE" w:rsidP="00612CF7">
            <w:pPr>
              <w:pStyle w:val="aText"/>
              <w:jc w:val="left"/>
            </w:pPr>
          </w:p>
        </w:tc>
      </w:tr>
      <w:tr w:rsidR="00E212DE" w14:paraId="09BF60A8" w14:textId="77777777" w:rsidTr="00612CF7">
        <w:trPr>
          <w:trHeight w:val="680"/>
        </w:trPr>
        <w:tc>
          <w:tcPr>
            <w:tcW w:w="8802" w:type="dxa"/>
            <w:gridSpan w:val="2"/>
            <w:tcBorders>
              <w:left w:val="single" w:sz="12" w:space="0" w:color="auto"/>
              <w:bottom w:val="single" w:sz="12" w:space="0" w:color="auto"/>
              <w:right w:val="single" w:sz="12" w:space="0" w:color="auto"/>
            </w:tcBorders>
            <w:shd w:val="clear" w:color="auto" w:fill="FFFFFF" w:themeFill="background1"/>
            <w:vAlign w:val="center"/>
          </w:tcPr>
          <w:p w14:paraId="6DDB1B9E" w14:textId="77777777" w:rsidR="00E212DE" w:rsidRDefault="00E212DE" w:rsidP="00612CF7">
            <w:pPr>
              <w:pStyle w:val="aText"/>
              <w:jc w:val="left"/>
            </w:pPr>
          </w:p>
        </w:tc>
      </w:tr>
      <w:bookmarkEnd w:id="2"/>
    </w:tbl>
    <w:p w14:paraId="2938A8EE" w14:textId="7DB575F8" w:rsidR="00E212DE" w:rsidRDefault="00E212DE">
      <w:r>
        <w:br w:type="page"/>
      </w:r>
    </w:p>
    <w:p w14:paraId="32547467" w14:textId="7C4A5C9A" w:rsidR="00582BA5" w:rsidRDefault="00582BA5">
      <w:pPr>
        <w:rPr>
          <w:rFonts w:asciiTheme="minorHAnsi" w:eastAsiaTheme="minorHAnsi" w:hAnsiTheme="minorHAnsi" w:cstheme="minorBidi"/>
          <w:color w:val="000000" w:themeColor="text1"/>
          <w:sz w:val="21"/>
          <w:szCs w:val="21"/>
          <w:lang w:eastAsia="en-US"/>
        </w:rPr>
      </w:pPr>
    </w:p>
    <w:tbl>
      <w:tblPr>
        <w:tblStyle w:val="Tabellenraster"/>
        <w:tblW w:w="8802" w:type="dxa"/>
        <w:tblLook w:val="04A0" w:firstRow="1" w:lastRow="0" w:firstColumn="1" w:lastColumn="0" w:noHBand="0" w:noVBand="1"/>
      </w:tblPr>
      <w:tblGrid>
        <w:gridCol w:w="8802"/>
      </w:tblGrid>
      <w:tr w:rsidR="00465004" w14:paraId="6FFE356A" w14:textId="77777777" w:rsidTr="003B0C91">
        <w:trPr>
          <w:trHeight w:val="315"/>
        </w:trPr>
        <w:tc>
          <w:tcPr>
            <w:tcW w:w="8802" w:type="dxa"/>
            <w:tcBorders>
              <w:top w:val="single" w:sz="12" w:space="0" w:color="auto"/>
              <w:left w:val="single" w:sz="12" w:space="0" w:color="auto"/>
              <w:right w:val="single" w:sz="12" w:space="0" w:color="auto"/>
            </w:tcBorders>
            <w:shd w:val="clear" w:color="auto" w:fill="D9D9D9" w:themeFill="background1" w:themeFillShade="D9"/>
            <w:vAlign w:val="center"/>
          </w:tcPr>
          <w:p w14:paraId="71C00EA1" w14:textId="70973738" w:rsidR="00465004" w:rsidRPr="00C47227" w:rsidRDefault="00465004" w:rsidP="003B0C91">
            <w:pPr>
              <w:pStyle w:val="aText"/>
              <w:rPr>
                <w:b/>
              </w:rPr>
            </w:pPr>
            <w:r>
              <w:rPr>
                <w:b/>
              </w:rPr>
              <w:t>6</w:t>
            </w:r>
            <w:r w:rsidRPr="00C47227">
              <w:rPr>
                <w:b/>
              </w:rPr>
              <w:t xml:space="preserve">. </w:t>
            </w:r>
            <w:r>
              <w:rPr>
                <w:b/>
              </w:rPr>
              <w:t>Auftragskontrolle</w:t>
            </w:r>
          </w:p>
        </w:tc>
      </w:tr>
      <w:tr w:rsidR="00465004" w:rsidRPr="007A4EFE" w14:paraId="6335E285" w14:textId="77777777" w:rsidTr="003B0C91">
        <w:trPr>
          <w:trHeight w:val="1115"/>
        </w:trPr>
        <w:tc>
          <w:tcPr>
            <w:tcW w:w="8802" w:type="dxa"/>
            <w:tcBorders>
              <w:left w:val="single" w:sz="12" w:space="0" w:color="auto"/>
              <w:bottom w:val="single" w:sz="12" w:space="0" w:color="auto"/>
              <w:right w:val="single" w:sz="12" w:space="0" w:color="auto"/>
            </w:tcBorders>
            <w:shd w:val="clear" w:color="auto" w:fill="D9D9D9" w:themeFill="background1" w:themeFillShade="D9"/>
            <w:vAlign w:val="center"/>
          </w:tcPr>
          <w:p w14:paraId="6B71F1ED" w14:textId="24F08782" w:rsidR="00465004" w:rsidRDefault="00465004" w:rsidP="003B0C91">
            <w:pPr>
              <w:pStyle w:val="aText"/>
            </w:pPr>
            <w:r>
              <w:t xml:space="preserve">Die Verantwortlichen müssen gewährleisten können, dass alle Stellen, welche </w:t>
            </w:r>
            <w:r w:rsidR="00276C9D">
              <w:t xml:space="preserve">personenbezogene </w:t>
            </w:r>
            <w:r>
              <w:t>Daten im Auftrag verarbeiten (Auftragsdatenverarbeitung)</w:t>
            </w:r>
            <w:r w:rsidR="00276C9D">
              <w:t xml:space="preserve">, ausreichende Garantien dafür bieten, dass geeignete technische und organisatorische Maßnahmen auch auf deren Seite </w:t>
            </w:r>
            <w:r w:rsidR="00EE5645">
              <w:t>im Einklang mit der Datenschutz-Grundverordnung bestehen.</w:t>
            </w:r>
          </w:p>
          <w:p w14:paraId="0E427E7B" w14:textId="77777777" w:rsidR="00B77C19" w:rsidRDefault="00B77C19" w:rsidP="003B0C91">
            <w:pPr>
              <w:pStyle w:val="aText"/>
            </w:pPr>
          </w:p>
          <w:p w14:paraId="06541853" w14:textId="7DD8F9A6" w:rsidR="00B77C19" w:rsidRDefault="00687C1B" w:rsidP="003B0C91">
            <w:pPr>
              <w:pStyle w:val="aText"/>
            </w:pPr>
            <w:r>
              <w:t xml:space="preserve">Bitte geben Sie hier an, wer </w:t>
            </w:r>
            <w:r w:rsidR="002759EB">
              <w:t>alles Zugriff auf Patientendaten in Ihrer Praxis hat (außer Angehörige der Praxis selbst oder Ärzte</w:t>
            </w:r>
            <w:r w:rsidR="005206B2">
              <w:t xml:space="preserve"> und Steuerberater</w:t>
            </w:r>
            <w:r w:rsidR="002759EB">
              <w:t>).</w:t>
            </w:r>
          </w:p>
        </w:tc>
      </w:tr>
    </w:tbl>
    <w:p w14:paraId="76D682F7" w14:textId="5B556B8D" w:rsidR="003B0C91" w:rsidRDefault="003B0C91" w:rsidP="00E101B5">
      <w:pPr>
        <w:pStyle w:val="aText"/>
      </w:pPr>
    </w:p>
    <w:tbl>
      <w:tblPr>
        <w:tblStyle w:val="Tabellenraster"/>
        <w:tblW w:w="0" w:type="auto"/>
        <w:tblLook w:val="04A0" w:firstRow="1" w:lastRow="0" w:firstColumn="1" w:lastColumn="0" w:noHBand="0" w:noVBand="1"/>
      </w:tblPr>
      <w:tblGrid>
        <w:gridCol w:w="421"/>
        <w:gridCol w:w="8126"/>
      </w:tblGrid>
      <w:tr w:rsidR="00CE7AE1" w14:paraId="77CF2E39" w14:textId="77777777" w:rsidTr="00CE7AE1">
        <w:tc>
          <w:tcPr>
            <w:tcW w:w="8547" w:type="dxa"/>
            <w:gridSpan w:val="2"/>
          </w:tcPr>
          <w:p w14:paraId="0EBCB096" w14:textId="3B7E9472" w:rsidR="00CE7AE1" w:rsidRDefault="00CE7AE1" w:rsidP="00E101B5">
            <w:pPr>
              <w:pStyle w:val="aText"/>
            </w:pPr>
            <w:r>
              <w:t>Auftragsverarbeiter:</w:t>
            </w:r>
          </w:p>
        </w:tc>
      </w:tr>
      <w:tr w:rsidR="00A8589B" w14:paraId="7E4AEEF0" w14:textId="77777777" w:rsidTr="00A8589B">
        <w:trPr>
          <w:trHeight w:val="548"/>
        </w:trPr>
        <w:tc>
          <w:tcPr>
            <w:tcW w:w="421" w:type="dxa"/>
            <w:vMerge w:val="restart"/>
          </w:tcPr>
          <w:p w14:paraId="51DA467C" w14:textId="04C448AC" w:rsidR="00A8589B" w:rsidRPr="00A8589B" w:rsidRDefault="00A8589B" w:rsidP="00E101B5">
            <w:pPr>
              <w:pStyle w:val="aText"/>
              <w:rPr>
                <w:b/>
              </w:rPr>
            </w:pPr>
            <w:r w:rsidRPr="00A8589B">
              <w:rPr>
                <w:b/>
              </w:rPr>
              <w:t>1.</w:t>
            </w:r>
          </w:p>
        </w:tc>
        <w:tc>
          <w:tcPr>
            <w:tcW w:w="8126" w:type="dxa"/>
          </w:tcPr>
          <w:p w14:paraId="622D48B3" w14:textId="59519F99" w:rsidR="00A8589B" w:rsidRDefault="00A8589B" w:rsidP="00E101B5">
            <w:pPr>
              <w:pStyle w:val="aText"/>
            </w:pPr>
            <w:r>
              <w:t>Name:</w:t>
            </w:r>
          </w:p>
        </w:tc>
      </w:tr>
      <w:tr w:rsidR="00A8589B" w14:paraId="748411A4" w14:textId="77777777" w:rsidTr="00A8589B">
        <w:trPr>
          <w:trHeight w:val="548"/>
        </w:trPr>
        <w:tc>
          <w:tcPr>
            <w:tcW w:w="421" w:type="dxa"/>
            <w:vMerge/>
          </w:tcPr>
          <w:p w14:paraId="24DE5873" w14:textId="77777777" w:rsidR="00A8589B" w:rsidRDefault="00A8589B" w:rsidP="00E101B5">
            <w:pPr>
              <w:pStyle w:val="aText"/>
            </w:pPr>
          </w:p>
        </w:tc>
        <w:tc>
          <w:tcPr>
            <w:tcW w:w="8126" w:type="dxa"/>
          </w:tcPr>
          <w:p w14:paraId="1D12C7B4" w14:textId="672AFEA9" w:rsidR="00A8589B" w:rsidRDefault="00A8589B" w:rsidP="00E101B5">
            <w:pPr>
              <w:pStyle w:val="aText"/>
            </w:pPr>
            <w:r>
              <w:t>Anschrift:</w:t>
            </w:r>
          </w:p>
        </w:tc>
      </w:tr>
      <w:tr w:rsidR="00A8589B" w14:paraId="32B15AB8" w14:textId="77777777" w:rsidTr="00A8589B">
        <w:trPr>
          <w:trHeight w:val="548"/>
        </w:trPr>
        <w:tc>
          <w:tcPr>
            <w:tcW w:w="421" w:type="dxa"/>
            <w:vMerge/>
          </w:tcPr>
          <w:p w14:paraId="1AC3A463" w14:textId="77777777" w:rsidR="00A8589B" w:rsidRDefault="00A8589B" w:rsidP="00E101B5">
            <w:pPr>
              <w:pStyle w:val="aText"/>
            </w:pPr>
          </w:p>
        </w:tc>
        <w:tc>
          <w:tcPr>
            <w:tcW w:w="8126" w:type="dxa"/>
          </w:tcPr>
          <w:p w14:paraId="09A5A4D6" w14:textId="57E40B53" w:rsidR="00A8589B" w:rsidRDefault="00A8589B" w:rsidP="00E101B5">
            <w:pPr>
              <w:pStyle w:val="aText"/>
            </w:pPr>
            <w:r>
              <w:t>Telefonnummer:</w:t>
            </w:r>
          </w:p>
        </w:tc>
      </w:tr>
      <w:tr w:rsidR="00A8589B" w14:paraId="583A37A8" w14:textId="77777777" w:rsidTr="00A8589B">
        <w:trPr>
          <w:trHeight w:val="548"/>
        </w:trPr>
        <w:tc>
          <w:tcPr>
            <w:tcW w:w="421" w:type="dxa"/>
            <w:vMerge/>
          </w:tcPr>
          <w:p w14:paraId="220288A1" w14:textId="77777777" w:rsidR="00A8589B" w:rsidRDefault="00A8589B" w:rsidP="00E101B5">
            <w:pPr>
              <w:pStyle w:val="aText"/>
            </w:pPr>
          </w:p>
        </w:tc>
        <w:tc>
          <w:tcPr>
            <w:tcW w:w="8126" w:type="dxa"/>
          </w:tcPr>
          <w:p w14:paraId="58F2086E" w14:textId="6AF00861" w:rsidR="00A8589B" w:rsidRDefault="00A8589B" w:rsidP="00E101B5">
            <w:pPr>
              <w:pStyle w:val="aText"/>
            </w:pPr>
            <w:r>
              <w:t>E-Mail-Adresse:</w:t>
            </w:r>
          </w:p>
        </w:tc>
      </w:tr>
      <w:tr w:rsidR="00A8589B" w14:paraId="659480CB" w14:textId="77777777" w:rsidTr="00A8589B">
        <w:trPr>
          <w:trHeight w:val="834"/>
        </w:trPr>
        <w:tc>
          <w:tcPr>
            <w:tcW w:w="421" w:type="dxa"/>
            <w:vMerge/>
          </w:tcPr>
          <w:p w14:paraId="1053FEEE" w14:textId="77777777" w:rsidR="00A8589B" w:rsidRDefault="00A8589B" w:rsidP="00E101B5">
            <w:pPr>
              <w:pStyle w:val="aText"/>
            </w:pPr>
          </w:p>
        </w:tc>
        <w:tc>
          <w:tcPr>
            <w:tcW w:w="8126" w:type="dxa"/>
          </w:tcPr>
          <w:p w14:paraId="4C75FDC0" w14:textId="0D503961" w:rsidR="00A8589B" w:rsidRDefault="00A8589B" w:rsidP="00E101B5">
            <w:pPr>
              <w:pStyle w:val="aText"/>
            </w:pPr>
            <w:r>
              <w:t>(ggf. Internetseite)</w:t>
            </w:r>
          </w:p>
        </w:tc>
      </w:tr>
    </w:tbl>
    <w:p w14:paraId="770BD543" w14:textId="1C0171C4" w:rsidR="002759EB" w:rsidRDefault="002759EB" w:rsidP="00E101B5">
      <w:pPr>
        <w:pStyle w:val="aText"/>
      </w:pPr>
    </w:p>
    <w:tbl>
      <w:tblPr>
        <w:tblStyle w:val="Tabellenraster"/>
        <w:tblW w:w="0" w:type="auto"/>
        <w:tblLook w:val="04A0" w:firstRow="1" w:lastRow="0" w:firstColumn="1" w:lastColumn="0" w:noHBand="0" w:noVBand="1"/>
      </w:tblPr>
      <w:tblGrid>
        <w:gridCol w:w="421"/>
        <w:gridCol w:w="8126"/>
      </w:tblGrid>
      <w:tr w:rsidR="00A8589B" w14:paraId="168AE4C0" w14:textId="77777777" w:rsidTr="00BB4043">
        <w:tc>
          <w:tcPr>
            <w:tcW w:w="8547" w:type="dxa"/>
            <w:gridSpan w:val="2"/>
          </w:tcPr>
          <w:p w14:paraId="0AAFD4FF" w14:textId="77777777" w:rsidR="00A8589B" w:rsidRDefault="00A8589B" w:rsidP="00BB4043">
            <w:pPr>
              <w:pStyle w:val="aText"/>
            </w:pPr>
            <w:r>
              <w:t>Auftragsverarbeiter:</w:t>
            </w:r>
          </w:p>
        </w:tc>
      </w:tr>
      <w:tr w:rsidR="00A8589B" w14:paraId="528E60D2" w14:textId="77777777" w:rsidTr="00BB4043">
        <w:trPr>
          <w:trHeight w:val="548"/>
        </w:trPr>
        <w:tc>
          <w:tcPr>
            <w:tcW w:w="421" w:type="dxa"/>
            <w:vMerge w:val="restart"/>
          </w:tcPr>
          <w:p w14:paraId="6976505F" w14:textId="6E612495" w:rsidR="00A8589B" w:rsidRPr="00A8589B" w:rsidRDefault="00A8589B" w:rsidP="00BB4043">
            <w:pPr>
              <w:pStyle w:val="aText"/>
              <w:rPr>
                <w:b/>
              </w:rPr>
            </w:pPr>
            <w:r>
              <w:rPr>
                <w:b/>
              </w:rPr>
              <w:t>2</w:t>
            </w:r>
            <w:r w:rsidRPr="00A8589B">
              <w:rPr>
                <w:b/>
              </w:rPr>
              <w:t>.</w:t>
            </w:r>
          </w:p>
        </w:tc>
        <w:tc>
          <w:tcPr>
            <w:tcW w:w="8126" w:type="dxa"/>
          </w:tcPr>
          <w:p w14:paraId="7AF6364F" w14:textId="77777777" w:rsidR="00A8589B" w:rsidRDefault="00A8589B" w:rsidP="00BB4043">
            <w:pPr>
              <w:pStyle w:val="aText"/>
            </w:pPr>
            <w:r>
              <w:t>Name:</w:t>
            </w:r>
          </w:p>
        </w:tc>
      </w:tr>
      <w:tr w:rsidR="00A8589B" w14:paraId="67116FA9" w14:textId="77777777" w:rsidTr="00BB4043">
        <w:trPr>
          <w:trHeight w:val="548"/>
        </w:trPr>
        <w:tc>
          <w:tcPr>
            <w:tcW w:w="421" w:type="dxa"/>
            <w:vMerge/>
          </w:tcPr>
          <w:p w14:paraId="3B253653" w14:textId="77777777" w:rsidR="00A8589B" w:rsidRDefault="00A8589B" w:rsidP="00BB4043">
            <w:pPr>
              <w:pStyle w:val="aText"/>
            </w:pPr>
          </w:p>
        </w:tc>
        <w:tc>
          <w:tcPr>
            <w:tcW w:w="8126" w:type="dxa"/>
          </w:tcPr>
          <w:p w14:paraId="1DA1E66C" w14:textId="77777777" w:rsidR="00A8589B" w:rsidRDefault="00A8589B" w:rsidP="00BB4043">
            <w:pPr>
              <w:pStyle w:val="aText"/>
            </w:pPr>
            <w:r>
              <w:t>Anschrift:</w:t>
            </w:r>
          </w:p>
        </w:tc>
      </w:tr>
      <w:tr w:rsidR="00A8589B" w14:paraId="39683C51" w14:textId="77777777" w:rsidTr="00BB4043">
        <w:trPr>
          <w:trHeight w:val="548"/>
        </w:trPr>
        <w:tc>
          <w:tcPr>
            <w:tcW w:w="421" w:type="dxa"/>
            <w:vMerge/>
          </w:tcPr>
          <w:p w14:paraId="22F5899A" w14:textId="77777777" w:rsidR="00A8589B" w:rsidRDefault="00A8589B" w:rsidP="00BB4043">
            <w:pPr>
              <w:pStyle w:val="aText"/>
            </w:pPr>
          </w:p>
        </w:tc>
        <w:tc>
          <w:tcPr>
            <w:tcW w:w="8126" w:type="dxa"/>
          </w:tcPr>
          <w:p w14:paraId="40AC9F4E" w14:textId="77777777" w:rsidR="00A8589B" w:rsidRDefault="00A8589B" w:rsidP="00BB4043">
            <w:pPr>
              <w:pStyle w:val="aText"/>
            </w:pPr>
            <w:r>
              <w:t>Telefonnummer:</w:t>
            </w:r>
          </w:p>
        </w:tc>
      </w:tr>
      <w:tr w:rsidR="00A8589B" w14:paraId="438667DB" w14:textId="77777777" w:rsidTr="00BB4043">
        <w:trPr>
          <w:trHeight w:val="548"/>
        </w:trPr>
        <w:tc>
          <w:tcPr>
            <w:tcW w:w="421" w:type="dxa"/>
            <w:vMerge/>
          </w:tcPr>
          <w:p w14:paraId="6EDEC61E" w14:textId="77777777" w:rsidR="00A8589B" w:rsidRDefault="00A8589B" w:rsidP="00BB4043">
            <w:pPr>
              <w:pStyle w:val="aText"/>
            </w:pPr>
          </w:p>
        </w:tc>
        <w:tc>
          <w:tcPr>
            <w:tcW w:w="8126" w:type="dxa"/>
          </w:tcPr>
          <w:p w14:paraId="73634CCE" w14:textId="77777777" w:rsidR="00A8589B" w:rsidRDefault="00A8589B" w:rsidP="00BB4043">
            <w:pPr>
              <w:pStyle w:val="aText"/>
            </w:pPr>
            <w:r>
              <w:t>E-Mail-Adresse:</w:t>
            </w:r>
          </w:p>
        </w:tc>
      </w:tr>
      <w:tr w:rsidR="00A8589B" w14:paraId="3B21A8C7" w14:textId="77777777" w:rsidTr="00BB4043">
        <w:trPr>
          <w:trHeight w:val="834"/>
        </w:trPr>
        <w:tc>
          <w:tcPr>
            <w:tcW w:w="421" w:type="dxa"/>
            <w:vMerge/>
          </w:tcPr>
          <w:p w14:paraId="164B217D" w14:textId="77777777" w:rsidR="00A8589B" w:rsidRDefault="00A8589B" w:rsidP="00BB4043">
            <w:pPr>
              <w:pStyle w:val="aText"/>
            </w:pPr>
          </w:p>
        </w:tc>
        <w:tc>
          <w:tcPr>
            <w:tcW w:w="8126" w:type="dxa"/>
          </w:tcPr>
          <w:p w14:paraId="5B508596" w14:textId="77777777" w:rsidR="00A8589B" w:rsidRDefault="00A8589B" w:rsidP="00BB4043">
            <w:pPr>
              <w:pStyle w:val="aText"/>
            </w:pPr>
            <w:r>
              <w:t>(ggf. Internetseite)</w:t>
            </w:r>
          </w:p>
        </w:tc>
      </w:tr>
    </w:tbl>
    <w:p w14:paraId="7E761A95" w14:textId="590CD585" w:rsidR="002759EB" w:rsidRDefault="002759EB" w:rsidP="00E101B5">
      <w:pPr>
        <w:pStyle w:val="aText"/>
      </w:pPr>
    </w:p>
    <w:tbl>
      <w:tblPr>
        <w:tblStyle w:val="Tabellenraster"/>
        <w:tblW w:w="0" w:type="auto"/>
        <w:tblLook w:val="04A0" w:firstRow="1" w:lastRow="0" w:firstColumn="1" w:lastColumn="0" w:noHBand="0" w:noVBand="1"/>
      </w:tblPr>
      <w:tblGrid>
        <w:gridCol w:w="421"/>
        <w:gridCol w:w="8126"/>
      </w:tblGrid>
      <w:tr w:rsidR="00A8589B" w14:paraId="6E582F37" w14:textId="77777777" w:rsidTr="00BB4043">
        <w:tc>
          <w:tcPr>
            <w:tcW w:w="8547" w:type="dxa"/>
            <w:gridSpan w:val="2"/>
          </w:tcPr>
          <w:p w14:paraId="1FC54797" w14:textId="77777777" w:rsidR="00A8589B" w:rsidRDefault="00A8589B" w:rsidP="00BB4043">
            <w:pPr>
              <w:pStyle w:val="aText"/>
            </w:pPr>
            <w:r>
              <w:t>Auftragsverarbeiter:</w:t>
            </w:r>
          </w:p>
        </w:tc>
      </w:tr>
      <w:tr w:rsidR="00A8589B" w14:paraId="60A76AFD" w14:textId="77777777" w:rsidTr="00BB4043">
        <w:trPr>
          <w:trHeight w:val="548"/>
        </w:trPr>
        <w:tc>
          <w:tcPr>
            <w:tcW w:w="421" w:type="dxa"/>
            <w:vMerge w:val="restart"/>
          </w:tcPr>
          <w:p w14:paraId="48183622" w14:textId="3FD5CE7E" w:rsidR="00A8589B" w:rsidRPr="00A8589B" w:rsidRDefault="005206B2" w:rsidP="00BB4043">
            <w:pPr>
              <w:pStyle w:val="aText"/>
              <w:rPr>
                <w:b/>
              </w:rPr>
            </w:pPr>
            <w:r>
              <w:rPr>
                <w:b/>
              </w:rPr>
              <w:t>3</w:t>
            </w:r>
            <w:r w:rsidR="00A8589B" w:rsidRPr="00A8589B">
              <w:rPr>
                <w:b/>
              </w:rPr>
              <w:t>.</w:t>
            </w:r>
          </w:p>
        </w:tc>
        <w:tc>
          <w:tcPr>
            <w:tcW w:w="8126" w:type="dxa"/>
          </w:tcPr>
          <w:p w14:paraId="63E19895" w14:textId="77777777" w:rsidR="00A8589B" w:rsidRDefault="00A8589B" w:rsidP="00BB4043">
            <w:pPr>
              <w:pStyle w:val="aText"/>
            </w:pPr>
            <w:r>
              <w:t>Name:</w:t>
            </w:r>
          </w:p>
        </w:tc>
      </w:tr>
      <w:tr w:rsidR="00A8589B" w14:paraId="097CF708" w14:textId="77777777" w:rsidTr="00BB4043">
        <w:trPr>
          <w:trHeight w:val="548"/>
        </w:trPr>
        <w:tc>
          <w:tcPr>
            <w:tcW w:w="421" w:type="dxa"/>
            <w:vMerge/>
          </w:tcPr>
          <w:p w14:paraId="11C0441B" w14:textId="77777777" w:rsidR="00A8589B" w:rsidRDefault="00A8589B" w:rsidP="00BB4043">
            <w:pPr>
              <w:pStyle w:val="aText"/>
            </w:pPr>
          </w:p>
        </w:tc>
        <w:tc>
          <w:tcPr>
            <w:tcW w:w="8126" w:type="dxa"/>
          </w:tcPr>
          <w:p w14:paraId="18016B45" w14:textId="77777777" w:rsidR="00A8589B" w:rsidRDefault="00A8589B" w:rsidP="00BB4043">
            <w:pPr>
              <w:pStyle w:val="aText"/>
            </w:pPr>
            <w:r>
              <w:t>Anschrift:</w:t>
            </w:r>
          </w:p>
        </w:tc>
      </w:tr>
      <w:tr w:rsidR="00A8589B" w14:paraId="6F4BC7CF" w14:textId="77777777" w:rsidTr="00BB4043">
        <w:trPr>
          <w:trHeight w:val="548"/>
        </w:trPr>
        <w:tc>
          <w:tcPr>
            <w:tcW w:w="421" w:type="dxa"/>
            <w:vMerge/>
          </w:tcPr>
          <w:p w14:paraId="1A1DB3E4" w14:textId="77777777" w:rsidR="00A8589B" w:rsidRDefault="00A8589B" w:rsidP="00BB4043">
            <w:pPr>
              <w:pStyle w:val="aText"/>
            </w:pPr>
          </w:p>
        </w:tc>
        <w:tc>
          <w:tcPr>
            <w:tcW w:w="8126" w:type="dxa"/>
          </w:tcPr>
          <w:p w14:paraId="008AFE56" w14:textId="77777777" w:rsidR="00A8589B" w:rsidRDefault="00A8589B" w:rsidP="00BB4043">
            <w:pPr>
              <w:pStyle w:val="aText"/>
            </w:pPr>
            <w:r>
              <w:t>Telefonnummer:</w:t>
            </w:r>
          </w:p>
        </w:tc>
      </w:tr>
      <w:tr w:rsidR="00A8589B" w14:paraId="3C526E94" w14:textId="77777777" w:rsidTr="00BB4043">
        <w:trPr>
          <w:trHeight w:val="548"/>
        </w:trPr>
        <w:tc>
          <w:tcPr>
            <w:tcW w:w="421" w:type="dxa"/>
            <w:vMerge/>
          </w:tcPr>
          <w:p w14:paraId="493D5499" w14:textId="77777777" w:rsidR="00A8589B" w:rsidRDefault="00A8589B" w:rsidP="00BB4043">
            <w:pPr>
              <w:pStyle w:val="aText"/>
            </w:pPr>
          </w:p>
        </w:tc>
        <w:tc>
          <w:tcPr>
            <w:tcW w:w="8126" w:type="dxa"/>
          </w:tcPr>
          <w:p w14:paraId="50E35576" w14:textId="77777777" w:rsidR="00A8589B" w:rsidRDefault="00A8589B" w:rsidP="00BB4043">
            <w:pPr>
              <w:pStyle w:val="aText"/>
            </w:pPr>
            <w:r>
              <w:t>E-Mail-Adresse:</w:t>
            </w:r>
          </w:p>
        </w:tc>
      </w:tr>
      <w:tr w:rsidR="00A8589B" w14:paraId="58EE1150" w14:textId="77777777" w:rsidTr="00BB4043">
        <w:trPr>
          <w:trHeight w:val="834"/>
        </w:trPr>
        <w:tc>
          <w:tcPr>
            <w:tcW w:w="421" w:type="dxa"/>
            <w:vMerge/>
          </w:tcPr>
          <w:p w14:paraId="4168EE05" w14:textId="77777777" w:rsidR="00A8589B" w:rsidRDefault="00A8589B" w:rsidP="00BB4043">
            <w:pPr>
              <w:pStyle w:val="aText"/>
            </w:pPr>
          </w:p>
        </w:tc>
        <w:tc>
          <w:tcPr>
            <w:tcW w:w="8126" w:type="dxa"/>
          </w:tcPr>
          <w:p w14:paraId="71800FE1" w14:textId="77777777" w:rsidR="00A8589B" w:rsidRDefault="00A8589B" w:rsidP="00BB4043">
            <w:pPr>
              <w:pStyle w:val="aText"/>
            </w:pPr>
            <w:r>
              <w:t>(ggf. Internetseite)</w:t>
            </w:r>
          </w:p>
        </w:tc>
      </w:tr>
    </w:tbl>
    <w:p w14:paraId="55E473B0" w14:textId="38371D1A" w:rsidR="00A8589B" w:rsidRDefault="00A8589B" w:rsidP="00E101B5">
      <w:pPr>
        <w:pStyle w:val="aText"/>
      </w:pPr>
    </w:p>
    <w:p w14:paraId="2F84FEA6" w14:textId="1C29E41F" w:rsidR="00A8589B" w:rsidRDefault="00A8589B" w:rsidP="00E101B5">
      <w:pPr>
        <w:pStyle w:val="aText"/>
      </w:pPr>
    </w:p>
    <w:p w14:paraId="0E214D7C" w14:textId="2EA647D1" w:rsidR="00A8589B" w:rsidRDefault="00A8589B" w:rsidP="00E101B5">
      <w:pPr>
        <w:pStyle w:val="aText"/>
      </w:pPr>
    </w:p>
    <w:p w14:paraId="46707B1B" w14:textId="77777777" w:rsidR="00A8589B" w:rsidRDefault="00A8589B" w:rsidP="00E101B5">
      <w:pPr>
        <w:pStyle w:val="aText"/>
      </w:pPr>
    </w:p>
    <w:p w14:paraId="0F503B36" w14:textId="62C9C9FE" w:rsidR="003B0C91" w:rsidRDefault="003B0C91">
      <w:r>
        <w:br w:type="page"/>
      </w:r>
    </w:p>
    <w:tbl>
      <w:tblPr>
        <w:tblStyle w:val="Tabellenraster"/>
        <w:tblW w:w="8802" w:type="dxa"/>
        <w:tblLook w:val="04A0" w:firstRow="1" w:lastRow="0" w:firstColumn="1" w:lastColumn="0" w:noHBand="0" w:noVBand="1"/>
      </w:tblPr>
      <w:tblGrid>
        <w:gridCol w:w="4353"/>
        <w:gridCol w:w="4449"/>
      </w:tblGrid>
      <w:tr w:rsidR="0097244A" w14:paraId="6D0A53E3" w14:textId="77777777" w:rsidTr="00612CF7">
        <w:trPr>
          <w:trHeight w:val="315"/>
        </w:trPr>
        <w:tc>
          <w:tcPr>
            <w:tcW w:w="880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75EDB27" w14:textId="5F00867D" w:rsidR="0097244A" w:rsidRPr="00C47227" w:rsidRDefault="0097244A" w:rsidP="0097244A">
            <w:pPr>
              <w:pStyle w:val="aText"/>
              <w:rPr>
                <w:b/>
              </w:rPr>
            </w:pPr>
            <w:r w:rsidRPr="00806E0C">
              <w:rPr>
                <w:b/>
              </w:rPr>
              <w:lastRenderedPageBreak/>
              <w:t>7. Verfügbarkeitskontrolle</w:t>
            </w:r>
          </w:p>
        </w:tc>
      </w:tr>
      <w:tr w:rsidR="0097244A" w14:paraId="1CAE4E0B" w14:textId="77777777" w:rsidTr="00612CF7">
        <w:trPr>
          <w:trHeight w:val="577"/>
        </w:trPr>
        <w:tc>
          <w:tcPr>
            <w:tcW w:w="8802"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40411ACF" w14:textId="12745D25" w:rsidR="0097244A" w:rsidRDefault="0097244A" w:rsidP="0097244A">
            <w:pPr>
              <w:pStyle w:val="aText"/>
            </w:pPr>
            <w:r w:rsidRPr="0097244A">
              <w:t>Die oder der Verantwortliche muss sicherstellen können, dass sämtliche personenbezogenen Daten, gegen zufällige Zerstörung oder Verlust geschützt sind. Hierzu gehören technische Maßnahmen zum Beispiel am Gebäude und auch EDV-Maßnahmen.</w:t>
            </w:r>
          </w:p>
        </w:tc>
      </w:tr>
      <w:tr w:rsidR="0097244A" w14:paraId="543618AF" w14:textId="77777777" w:rsidTr="00612CF7">
        <w:trPr>
          <w:trHeight w:val="289"/>
        </w:trPr>
        <w:tc>
          <w:tcPr>
            <w:tcW w:w="4353" w:type="dxa"/>
            <w:tcBorders>
              <w:left w:val="single" w:sz="12" w:space="0" w:color="auto"/>
              <w:bottom w:val="single" w:sz="12" w:space="0" w:color="auto"/>
              <w:right w:val="single" w:sz="12" w:space="0" w:color="auto"/>
            </w:tcBorders>
            <w:shd w:val="clear" w:color="auto" w:fill="D9D9D9" w:themeFill="background1" w:themeFillShade="D9"/>
            <w:vAlign w:val="center"/>
          </w:tcPr>
          <w:p w14:paraId="65F4C37A" w14:textId="77777777" w:rsidR="0097244A" w:rsidRPr="005E6009" w:rsidRDefault="0097244A" w:rsidP="0097244A">
            <w:pPr>
              <w:pStyle w:val="aText"/>
              <w:jc w:val="center"/>
              <w:rPr>
                <w:b/>
              </w:rPr>
            </w:pPr>
            <w:r w:rsidRPr="005E6009">
              <w:rPr>
                <w:b/>
              </w:rPr>
              <w:t>Technische Maßnahmen</w:t>
            </w:r>
          </w:p>
        </w:tc>
        <w:tc>
          <w:tcPr>
            <w:tcW w:w="4449" w:type="dxa"/>
            <w:tcBorders>
              <w:left w:val="single" w:sz="12" w:space="0" w:color="auto"/>
              <w:bottom w:val="single" w:sz="12" w:space="0" w:color="auto"/>
              <w:right w:val="single" w:sz="12" w:space="0" w:color="auto"/>
            </w:tcBorders>
            <w:shd w:val="clear" w:color="auto" w:fill="D9D9D9" w:themeFill="background1" w:themeFillShade="D9"/>
            <w:vAlign w:val="center"/>
          </w:tcPr>
          <w:p w14:paraId="79FC0418" w14:textId="752E1EF8" w:rsidR="0097244A" w:rsidRPr="005E6009" w:rsidRDefault="00E0736F" w:rsidP="0097244A">
            <w:pPr>
              <w:pStyle w:val="aText"/>
              <w:jc w:val="center"/>
              <w:rPr>
                <w:b/>
              </w:rPr>
            </w:pPr>
            <w:r w:rsidRPr="005E6009">
              <w:rPr>
                <w:b/>
              </w:rPr>
              <w:t>Organisatorische</w:t>
            </w:r>
            <w:r w:rsidR="0097244A" w:rsidRPr="005E6009">
              <w:rPr>
                <w:b/>
              </w:rPr>
              <w:t xml:space="preserve"> Maßnahmen</w:t>
            </w:r>
          </w:p>
        </w:tc>
      </w:tr>
      <w:tr w:rsidR="0097244A" w14:paraId="3D11DF01" w14:textId="77777777" w:rsidTr="00612CF7">
        <w:trPr>
          <w:trHeight w:val="680"/>
        </w:trPr>
        <w:tc>
          <w:tcPr>
            <w:tcW w:w="8802" w:type="dxa"/>
            <w:gridSpan w:val="2"/>
            <w:tcBorders>
              <w:top w:val="single" w:sz="12" w:space="0" w:color="auto"/>
              <w:left w:val="single" w:sz="12" w:space="0" w:color="auto"/>
              <w:right w:val="single" w:sz="12" w:space="0" w:color="auto"/>
            </w:tcBorders>
            <w:shd w:val="clear" w:color="auto" w:fill="FFFFFF" w:themeFill="background1"/>
            <w:vAlign w:val="center"/>
          </w:tcPr>
          <w:p w14:paraId="3A5DD71A" w14:textId="77777777" w:rsidR="0097244A" w:rsidRDefault="0097244A" w:rsidP="0097244A">
            <w:pPr>
              <w:pStyle w:val="aText"/>
              <w:jc w:val="left"/>
            </w:pPr>
          </w:p>
        </w:tc>
      </w:tr>
      <w:tr w:rsidR="0097244A" w14:paraId="63CBE44D" w14:textId="77777777" w:rsidTr="00612CF7">
        <w:trPr>
          <w:trHeight w:val="680"/>
        </w:trPr>
        <w:tc>
          <w:tcPr>
            <w:tcW w:w="8802" w:type="dxa"/>
            <w:gridSpan w:val="2"/>
            <w:tcBorders>
              <w:left w:val="single" w:sz="12" w:space="0" w:color="auto"/>
              <w:right w:val="single" w:sz="12" w:space="0" w:color="auto"/>
            </w:tcBorders>
            <w:shd w:val="clear" w:color="auto" w:fill="FFFFFF" w:themeFill="background1"/>
            <w:vAlign w:val="center"/>
          </w:tcPr>
          <w:p w14:paraId="71A50C0B" w14:textId="77777777" w:rsidR="0097244A" w:rsidRDefault="0097244A" w:rsidP="0097244A">
            <w:pPr>
              <w:pStyle w:val="aText"/>
              <w:jc w:val="left"/>
            </w:pPr>
          </w:p>
        </w:tc>
      </w:tr>
      <w:tr w:rsidR="0097244A" w14:paraId="11EFE38C" w14:textId="77777777" w:rsidTr="00612CF7">
        <w:trPr>
          <w:trHeight w:val="680"/>
        </w:trPr>
        <w:tc>
          <w:tcPr>
            <w:tcW w:w="8802" w:type="dxa"/>
            <w:gridSpan w:val="2"/>
            <w:tcBorders>
              <w:left w:val="single" w:sz="12" w:space="0" w:color="auto"/>
              <w:bottom w:val="single" w:sz="12" w:space="0" w:color="auto"/>
              <w:right w:val="single" w:sz="12" w:space="0" w:color="auto"/>
            </w:tcBorders>
            <w:shd w:val="clear" w:color="auto" w:fill="FFFFFF" w:themeFill="background1"/>
            <w:vAlign w:val="center"/>
          </w:tcPr>
          <w:p w14:paraId="200243CD" w14:textId="77777777" w:rsidR="0097244A" w:rsidRDefault="0097244A" w:rsidP="0097244A">
            <w:pPr>
              <w:pStyle w:val="aText"/>
              <w:jc w:val="left"/>
            </w:pPr>
          </w:p>
        </w:tc>
      </w:tr>
    </w:tbl>
    <w:p w14:paraId="7256F388" w14:textId="0CC99595" w:rsidR="0097244A" w:rsidRDefault="0097244A"/>
    <w:sectPr w:rsidR="0097244A" w:rsidSect="001E47E3">
      <w:headerReference w:type="default" r:id="rId8"/>
      <w:pgSz w:w="11900" w:h="16820" w:code="9"/>
      <w:pgMar w:top="1134" w:right="1977" w:bottom="1134" w:left="1366" w:header="45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7C89" w14:textId="77777777" w:rsidR="00486E9F" w:rsidRDefault="00486E9F" w:rsidP="00386B00">
      <w:r>
        <w:separator/>
      </w:r>
    </w:p>
    <w:p w14:paraId="746C6849" w14:textId="77777777" w:rsidR="00486E9F" w:rsidRDefault="00486E9F"/>
    <w:p w14:paraId="7DE9B486" w14:textId="77777777" w:rsidR="00486E9F" w:rsidRDefault="00486E9F"/>
  </w:endnote>
  <w:endnote w:type="continuationSeparator" w:id="0">
    <w:p w14:paraId="0F59E133" w14:textId="77777777" w:rsidR="00486E9F" w:rsidRDefault="00486E9F" w:rsidP="00386B00">
      <w:r>
        <w:continuationSeparator/>
      </w:r>
    </w:p>
    <w:p w14:paraId="06211DA0" w14:textId="77777777" w:rsidR="00486E9F" w:rsidRDefault="00486E9F"/>
    <w:p w14:paraId="3F7A2A2A" w14:textId="77777777" w:rsidR="00486E9F" w:rsidRDefault="0048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F225" w14:textId="77777777" w:rsidR="00486E9F" w:rsidRDefault="00486E9F" w:rsidP="00386B00">
      <w:r>
        <w:separator/>
      </w:r>
    </w:p>
    <w:p w14:paraId="12643D9A" w14:textId="77777777" w:rsidR="00486E9F" w:rsidRDefault="00486E9F"/>
    <w:p w14:paraId="2A9BED5A" w14:textId="77777777" w:rsidR="00486E9F" w:rsidRDefault="00486E9F"/>
  </w:footnote>
  <w:footnote w:type="continuationSeparator" w:id="0">
    <w:p w14:paraId="3E111827" w14:textId="77777777" w:rsidR="00486E9F" w:rsidRDefault="00486E9F" w:rsidP="00386B00">
      <w:r>
        <w:continuationSeparator/>
      </w:r>
    </w:p>
    <w:p w14:paraId="30D87566" w14:textId="77777777" w:rsidR="00486E9F" w:rsidRDefault="00486E9F"/>
    <w:p w14:paraId="7B1C8CBD" w14:textId="77777777" w:rsidR="00486E9F" w:rsidRDefault="00486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749A" w14:textId="77777777" w:rsidR="001E47E3" w:rsidRDefault="001E47E3" w:rsidP="005C3BDA">
    <w:pPr>
      <w:pStyle w:val="aKommunikationszeile"/>
      <w:tabs>
        <w:tab w:val="clear" w:pos="5761"/>
        <w:tab w:val="clear" w:pos="7921"/>
        <w:tab w:val="left" w:pos="7655"/>
      </w:tabs>
      <w:ind w:left="5954"/>
      <w:jc w:val="left"/>
      <w:rPr>
        <w:bCs/>
      </w:rPr>
    </w:pPr>
  </w:p>
  <w:p w14:paraId="251179C7" w14:textId="77777777" w:rsidR="001E47E3" w:rsidRPr="00C57E5C" w:rsidRDefault="001E47E3" w:rsidP="005C3BDA">
    <w:pPr>
      <w:pStyle w:val="aSeitenzahl"/>
      <w:ind w:left="697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46F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BE68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76D3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CF0A8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CAAF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AF5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8056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3025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76C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0A03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B23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DB0A24"/>
    <w:multiLevelType w:val="hybridMultilevel"/>
    <w:tmpl w:val="4CD03746"/>
    <w:lvl w:ilvl="0" w:tplc="A6E8BDA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711EA4"/>
    <w:multiLevelType w:val="hybridMultilevel"/>
    <w:tmpl w:val="3C18CE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0"/>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activeWritingStyle w:appName="MSWord" w:lang="de-DE" w:vendorID="64" w:dllVersion="6" w:nlCheck="1" w:checkStyle="1"/>
  <w:activeWritingStyle w:appName="MSWord" w:lang="de-DE" w:vendorID="64" w:dllVersion="0" w:nlCheck="1" w:checkStyle="0"/>
  <w:proofState w:spelling="clean" w:grammar="clean"/>
  <w:documentType w:val="letter"/>
  <w:defaultTabStop w:val="709"/>
  <w:autoHyphenation/>
  <w:consecutiveHyphenLimit w:val="2"/>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27A2ED-12DC-4EA8-87E4-ACB9FBA2C45B}"/>
    <w:docVar w:name="dgnword-eventsink" w:val="610266200"/>
    <w:docVar w:name="LigatureDocument" w:val="0"/>
  </w:docVars>
  <w:rsids>
    <w:rsidRoot w:val="00BB349A"/>
    <w:rsid w:val="000029C2"/>
    <w:rsid w:val="00002D68"/>
    <w:rsid w:val="00007D9E"/>
    <w:rsid w:val="00017E4F"/>
    <w:rsid w:val="00022C9C"/>
    <w:rsid w:val="0002337A"/>
    <w:rsid w:val="000234F0"/>
    <w:rsid w:val="000271E5"/>
    <w:rsid w:val="00035AB8"/>
    <w:rsid w:val="00036981"/>
    <w:rsid w:val="00036CD1"/>
    <w:rsid w:val="00046A6A"/>
    <w:rsid w:val="00051C8E"/>
    <w:rsid w:val="000538B5"/>
    <w:rsid w:val="00071AE1"/>
    <w:rsid w:val="0007295A"/>
    <w:rsid w:val="00073D75"/>
    <w:rsid w:val="0007629A"/>
    <w:rsid w:val="00077DAF"/>
    <w:rsid w:val="00077F9C"/>
    <w:rsid w:val="00080E0C"/>
    <w:rsid w:val="0008151F"/>
    <w:rsid w:val="00082682"/>
    <w:rsid w:val="000840AE"/>
    <w:rsid w:val="00084585"/>
    <w:rsid w:val="00085900"/>
    <w:rsid w:val="00092E4C"/>
    <w:rsid w:val="00094B54"/>
    <w:rsid w:val="000A4BBD"/>
    <w:rsid w:val="000B327C"/>
    <w:rsid w:val="000C0B49"/>
    <w:rsid w:val="000C27F0"/>
    <w:rsid w:val="000C6AF2"/>
    <w:rsid w:val="000C7195"/>
    <w:rsid w:val="000D0A0E"/>
    <w:rsid w:val="000D1CD3"/>
    <w:rsid w:val="000D5210"/>
    <w:rsid w:val="000D6062"/>
    <w:rsid w:val="000D6082"/>
    <w:rsid w:val="000E0A56"/>
    <w:rsid w:val="000E1B73"/>
    <w:rsid w:val="000E285D"/>
    <w:rsid w:val="000E6748"/>
    <w:rsid w:val="000F340F"/>
    <w:rsid w:val="000F40E8"/>
    <w:rsid w:val="000F5E00"/>
    <w:rsid w:val="00100421"/>
    <w:rsid w:val="001021F7"/>
    <w:rsid w:val="001027F8"/>
    <w:rsid w:val="00104392"/>
    <w:rsid w:val="00121129"/>
    <w:rsid w:val="0012537E"/>
    <w:rsid w:val="00125710"/>
    <w:rsid w:val="00135674"/>
    <w:rsid w:val="00135F16"/>
    <w:rsid w:val="00136042"/>
    <w:rsid w:val="00136922"/>
    <w:rsid w:val="00145D5D"/>
    <w:rsid w:val="00151377"/>
    <w:rsid w:val="00151E16"/>
    <w:rsid w:val="0015267D"/>
    <w:rsid w:val="00162B5C"/>
    <w:rsid w:val="00167196"/>
    <w:rsid w:val="0017509B"/>
    <w:rsid w:val="00184D76"/>
    <w:rsid w:val="00193B2D"/>
    <w:rsid w:val="00193BBA"/>
    <w:rsid w:val="00195C7C"/>
    <w:rsid w:val="001A2235"/>
    <w:rsid w:val="001A3EF6"/>
    <w:rsid w:val="001A7806"/>
    <w:rsid w:val="001B644D"/>
    <w:rsid w:val="001B7241"/>
    <w:rsid w:val="001C072D"/>
    <w:rsid w:val="001C36F0"/>
    <w:rsid w:val="001C6B90"/>
    <w:rsid w:val="001C6CBB"/>
    <w:rsid w:val="001D06F8"/>
    <w:rsid w:val="001D0AD6"/>
    <w:rsid w:val="001E47E3"/>
    <w:rsid w:val="001F5319"/>
    <w:rsid w:val="00200198"/>
    <w:rsid w:val="00201CC2"/>
    <w:rsid w:val="00203203"/>
    <w:rsid w:val="00204341"/>
    <w:rsid w:val="00207FF2"/>
    <w:rsid w:val="00215D2D"/>
    <w:rsid w:val="00217D92"/>
    <w:rsid w:val="00217DCF"/>
    <w:rsid w:val="00220913"/>
    <w:rsid w:val="0022559A"/>
    <w:rsid w:val="00226704"/>
    <w:rsid w:val="00232F35"/>
    <w:rsid w:val="002409E9"/>
    <w:rsid w:val="00244AAF"/>
    <w:rsid w:val="00245407"/>
    <w:rsid w:val="00245CED"/>
    <w:rsid w:val="002464CC"/>
    <w:rsid w:val="0025322C"/>
    <w:rsid w:val="002571BC"/>
    <w:rsid w:val="002600C2"/>
    <w:rsid w:val="002673AB"/>
    <w:rsid w:val="00270CCF"/>
    <w:rsid w:val="00275885"/>
    <w:rsid w:val="002759EB"/>
    <w:rsid w:val="00276386"/>
    <w:rsid w:val="00276C9D"/>
    <w:rsid w:val="00277494"/>
    <w:rsid w:val="002855B1"/>
    <w:rsid w:val="00286BCE"/>
    <w:rsid w:val="00287C45"/>
    <w:rsid w:val="00291A4D"/>
    <w:rsid w:val="002921B6"/>
    <w:rsid w:val="00292D6C"/>
    <w:rsid w:val="00292DF9"/>
    <w:rsid w:val="0029789A"/>
    <w:rsid w:val="002A0EB4"/>
    <w:rsid w:val="002A227D"/>
    <w:rsid w:val="002A31AF"/>
    <w:rsid w:val="002A4440"/>
    <w:rsid w:val="002A7199"/>
    <w:rsid w:val="002B0AAA"/>
    <w:rsid w:val="002B506D"/>
    <w:rsid w:val="002B7D5E"/>
    <w:rsid w:val="002C1D55"/>
    <w:rsid w:val="002C6527"/>
    <w:rsid w:val="002D58D5"/>
    <w:rsid w:val="002D679E"/>
    <w:rsid w:val="002D79D6"/>
    <w:rsid w:val="002D7A95"/>
    <w:rsid w:val="002E0665"/>
    <w:rsid w:val="002E0E6C"/>
    <w:rsid w:val="002E13B5"/>
    <w:rsid w:val="002E4942"/>
    <w:rsid w:val="002E5F65"/>
    <w:rsid w:val="002F422D"/>
    <w:rsid w:val="002F4C4C"/>
    <w:rsid w:val="002F4E94"/>
    <w:rsid w:val="002F5D7B"/>
    <w:rsid w:val="002F7A3D"/>
    <w:rsid w:val="002F7C5B"/>
    <w:rsid w:val="003015A1"/>
    <w:rsid w:val="00305234"/>
    <w:rsid w:val="0031273C"/>
    <w:rsid w:val="00314F88"/>
    <w:rsid w:val="00317738"/>
    <w:rsid w:val="00320B23"/>
    <w:rsid w:val="0032466A"/>
    <w:rsid w:val="00325B30"/>
    <w:rsid w:val="00333B69"/>
    <w:rsid w:val="00340F34"/>
    <w:rsid w:val="00345C3F"/>
    <w:rsid w:val="00346018"/>
    <w:rsid w:val="003537C8"/>
    <w:rsid w:val="00364350"/>
    <w:rsid w:val="00367AC2"/>
    <w:rsid w:val="00371817"/>
    <w:rsid w:val="0037770F"/>
    <w:rsid w:val="00386B00"/>
    <w:rsid w:val="00390F27"/>
    <w:rsid w:val="00391775"/>
    <w:rsid w:val="003954FB"/>
    <w:rsid w:val="00396E29"/>
    <w:rsid w:val="003A282C"/>
    <w:rsid w:val="003A4A77"/>
    <w:rsid w:val="003A5CBD"/>
    <w:rsid w:val="003A68CB"/>
    <w:rsid w:val="003A6BD1"/>
    <w:rsid w:val="003B0C91"/>
    <w:rsid w:val="003B2888"/>
    <w:rsid w:val="003B4170"/>
    <w:rsid w:val="003B6835"/>
    <w:rsid w:val="003C0361"/>
    <w:rsid w:val="003C0C7A"/>
    <w:rsid w:val="003D1646"/>
    <w:rsid w:val="003D273B"/>
    <w:rsid w:val="003D2E04"/>
    <w:rsid w:val="003D7F3B"/>
    <w:rsid w:val="003E7CF1"/>
    <w:rsid w:val="003F058E"/>
    <w:rsid w:val="003F0EE3"/>
    <w:rsid w:val="003F14A6"/>
    <w:rsid w:val="003F3FD7"/>
    <w:rsid w:val="003F58AE"/>
    <w:rsid w:val="003F764B"/>
    <w:rsid w:val="00411485"/>
    <w:rsid w:val="00411F0F"/>
    <w:rsid w:val="00416EDA"/>
    <w:rsid w:val="00417F73"/>
    <w:rsid w:val="00422B31"/>
    <w:rsid w:val="00424F64"/>
    <w:rsid w:val="00427865"/>
    <w:rsid w:val="00431E7E"/>
    <w:rsid w:val="00433B88"/>
    <w:rsid w:val="00442EA3"/>
    <w:rsid w:val="004445BB"/>
    <w:rsid w:val="004557D7"/>
    <w:rsid w:val="00457AC4"/>
    <w:rsid w:val="004604FE"/>
    <w:rsid w:val="004622BB"/>
    <w:rsid w:val="00465004"/>
    <w:rsid w:val="004715B1"/>
    <w:rsid w:val="004737F5"/>
    <w:rsid w:val="004745D8"/>
    <w:rsid w:val="00474DEA"/>
    <w:rsid w:val="004762A5"/>
    <w:rsid w:val="0048515A"/>
    <w:rsid w:val="00485CCB"/>
    <w:rsid w:val="00486E9F"/>
    <w:rsid w:val="004906DA"/>
    <w:rsid w:val="004928D6"/>
    <w:rsid w:val="00495E9A"/>
    <w:rsid w:val="004A1D0D"/>
    <w:rsid w:val="004A312C"/>
    <w:rsid w:val="004A381D"/>
    <w:rsid w:val="004A77C0"/>
    <w:rsid w:val="004B3B97"/>
    <w:rsid w:val="004B5DFE"/>
    <w:rsid w:val="004C4DE1"/>
    <w:rsid w:val="004D09EE"/>
    <w:rsid w:val="004D0CEB"/>
    <w:rsid w:val="004D2030"/>
    <w:rsid w:val="004E1799"/>
    <w:rsid w:val="004E79D1"/>
    <w:rsid w:val="004F174F"/>
    <w:rsid w:val="004F2E93"/>
    <w:rsid w:val="00502DAA"/>
    <w:rsid w:val="005065A0"/>
    <w:rsid w:val="0051660D"/>
    <w:rsid w:val="005179FC"/>
    <w:rsid w:val="005206B2"/>
    <w:rsid w:val="005260E9"/>
    <w:rsid w:val="00531CCE"/>
    <w:rsid w:val="00532BD4"/>
    <w:rsid w:val="00544F55"/>
    <w:rsid w:val="005522F7"/>
    <w:rsid w:val="00552C08"/>
    <w:rsid w:val="005530F2"/>
    <w:rsid w:val="005571C9"/>
    <w:rsid w:val="005606C5"/>
    <w:rsid w:val="00562F48"/>
    <w:rsid w:val="00563AE5"/>
    <w:rsid w:val="00565E5D"/>
    <w:rsid w:val="00570E8F"/>
    <w:rsid w:val="00571589"/>
    <w:rsid w:val="005829DF"/>
    <w:rsid w:val="00582BA5"/>
    <w:rsid w:val="00585A28"/>
    <w:rsid w:val="0058731E"/>
    <w:rsid w:val="00587E85"/>
    <w:rsid w:val="0059211B"/>
    <w:rsid w:val="005972D5"/>
    <w:rsid w:val="005A544A"/>
    <w:rsid w:val="005A553C"/>
    <w:rsid w:val="005A7EA9"/>
    <w:rsid w:val="005B3682"/>
    <w:rsid w:val="005B4400"/>
    <w:rsid w:val="005B77CC"/>
    <w:rsid w:val="005B78FD"/>
    <w:rsid w:val="005C3BDA"/>
    <w:rsid w:val="005C4080"/>
    <w:rsid w:val="005C505D"/>
    <w:rsid w:val="005C7DC7"/>
    <w:rsid w:val="005D053E"/>
    <w:rsid w:val="005D1CA3"/>
    <w:rsid w:val="005D2734"/>
    <w:rsid w:val="005D2C2B"/>
    <w:rsid w:val="005D6873"/>
    <w:rsid w:val="005E4827"/>
    <w:rsid w:val="005E6009"/>
    <w:rsid w:val="005F008C"/>
    <w:rsid w:val="005F08A9"/>
    <w:rsid w:val="005F0E30"/>
    <w:rsid w:val="005F423B"/>
    <w:rsid w:val="005F75CC"/>
    <w:rsid w:val="00606EBA"/>
    <w:rsid w:val="006108C2"/>
    <w:rsid w:val="00612E32"/>
    <w:rsid w:val="00613594"/>
    <w:rsid w:val="006143C0"/>
    <w:rsid w:val="00614E36"/>
    <w:rsid w:val="00620C85"/>
    <w:rsid w:val="0062204F"/>
    <w:rsid w:val="00622B2B"/>
    <w:rsid w:val="006238CA"/>
    <w:rsid w:val="00624A1C"/>
    <w:rsid w:val="0062697A"/>
    <w:rsid w:val="00627A25"/>
    <w:rsid w:val="00635F35"/>
    <w:rsid w:val="006417B4"/>
    <w:rsid w:val="00642458"/>
    <w:rsid w:val="006476B5"/>
    <w:rsid w:val="006524FE"/>
    <w:rsid w:val="0065307F"/>
    <w:rsid w:val="00665E66"/>
    <w:rsid w:val="006679CB"/>
    <w:rsid w:val="00667E70"/>
    <w:rsid w:val="006718FB"/>
    <w:rsid w:val="00677EC0"/>
    <w:rsid w:val="00686DA8"/>
    <w:rsid w:val="00687C1B"/>
    <w:rsid w:val="00692243"/>
    <w:rsid w:val="006926A1"/>
    <w:rsid w:val="00693AA2"/>
    <w:rsid w:val="00697438"/>
    <w:rsid w:val="006A1F15"/>
    <w:rsid w:val="006A562B"/>
    <w:rsid w:val="006A5BA6"/>
    <w:rsid w:val="006A726D"/>
    <w:rsid w:val="006A762B"/>
    <w:rsid w:val="006B6BD8"/>
    <w:rsid w:val="006C5D2C"/>
    <w:rsid w:val="006C7A39"/>
    <w:rsid w:val="006D1164"/>
    <w:rsid w:val="006D24C7"/>
    <w:rsid w:val="006D742B"/>
    <w:rsid w:val="006E0551"/>
    <w:rsid w:val="006E1798"/>
    <w:rsid w:val="006E22D9"/>
    <w:rsid w:val="006F1BCD"/>
    <w:rsid w:val="006F5047"/>
    <w:rsid w:val="006F62C6"/>
    <w:rsid w:val="00705537"/>
    <w:rsid w:val="00710525"/>
    <w:rsid w:val="007112BC"/>
    <w:rsid w:val="00712932"/>
    <w:rsid w:val="0071516D"/>
    <w:rsid w:val="00723410"/>
    <w:rsid w:val="00723B4B"/>
    <w:rsid w:val="00724128"/>
    <w:rsid w:val="007303D5"/>
    <w:rsid w:val="00731643"/>
    <w:rsid w:val="00731B7F"/>
    <w:rsid w:val="00733B99"/>
    <w:rsid w:val="007359A8"/>
    <w:rsid w:val="0073642A"/>
    <w:rsid w:val="0074593A"/>
    <w:rsid w:val="00746D93"/>
    <w:rsid w:val="007517CE"/>
    <w:rsid w:val="00754530"/>
    <w:rsid w:val="00756D0B"/>
    <w:rsid w:val="0076121A"/>
    <w:rsid w:val="007617EF"/>
    <w:rsid w:val="00761916"/>
    <w:rsid w:val="007626E9"/>
    <w:rsid w:val="00762D37"/>
    <w:rsid w:val="00767583"/>
    <w:rsid w:val="007700F0"/>
    <w:rsid w:val="0077327A"/>
    <w:rsid w:val="00775874"/>
    <w:rsid w:val="00775C15"/>
    <w:rsid w:val="00777B69"/>
    <w:rsid w:val="00777F7D"/>
    <w:rsid w:val="007844C7"/>
    <w:rsid w:val="0078531E"/>
    <w:rsid w:val="00787BF9"/>
    <w:rsid w:val="007905B0"/>
    <w:rsid w:val="00791178"/>
    <w:rsid w:val="00792A71"/>
    <w:rsid w:val="00795FDF"/>
    <w:rsid w:val="007A2BDB"/>
    <w:rsid w:val="007A430D"/>
    <w:rsid w:val="007A49A6"/>
    <w:rsid w:val="007A4EFE"/>
    <w:rsid w:val="007A5180"/>
    <w:rsid w:val="007B24C5"/>
    <w:rsid w:val="007B4A77"/>
    <w:rsid w:val="007B73DF"/>
    <w:rsid w:val="007B7AAD"/>
    <w:rsid w:val="007C1CC5"/>
    <w:rsid w:val="007C3265"/>
    <w:rsid w:val="007C5E7B"/>
    <w:rsid w:val="007D32C9"/>
    <w:rsid w:val="007D3992"/>
    <w:rsid w:val="007E1FDD"/>
    <w:rsid w:val="007E2F13"/>
    <w:rsid w:val="007F05A1"/>
    <w:rsid w:val="007F3D35"/>
    <w:rsid w:val="007F5E43"/>
    <w:rsid w:val="007F6FAC"/>
    <w:rsid w:val="007F7E5D"/>
    <w:rsid w:val="007F7F7F"/>
    <w:rsid w:val="0080002E"/>
    <w:rsid w:val="008003E6"/>
    <w:rsid w:val="008013E8"/>
    <w:rsid w:val="00802BF0"/>
    <w:rsid w:val="0080464E"/>
    <w:rsid w:val="00805286"/>
    <w:rsid w:val="00805A87"/>
    <w:rsid w:val="00806414"/>
    <w:rsid w:val="00806E0C"/>
    <w:rsid w:val="008123F8"/>
    <w:rsid w:val="00814292"/>
    <w:rsid w:val="00815A51"/>
    <w:rsid w:val="00816372"/>
    <w:rsid w:val="008209FE"/>
    <w:rsid w:val="00822DB6"/>
    <w:rsid w:val="00824FFC"/>
    <w:rsid w:val="00825CCF"/>
    <w:rsid w:val="00827074"/>
    <w:rsid w:val="00827AFE"/>
    <w:rsid w:val="00831062"/>
    <w:rsid w:val="00831675"/>
    <w:rsid w:val="008346AA"/>
    <w:rsid w:val="00834AD8"/>
    <w:rsid w:val="00841733"/>
    <w:rsid w:val="00841F8E"/>
    <w:rsid w:val="00845443"/>
    <w:rsid w:val="008512C9"/>
    <w:rsid w:val="00851365"/>
    <w:rsid w:val="00851DF0"/>
    <w:rsid w:val="008579A5"/>
    <w:rsid w:val="00862374"/>
    <w:rsid w:val="00863813"/>
    <w:rsid w:val="00863CB7"/>
    <w:rsid w:val="008725B2"/>
    <w:rsid w:val="0087530E"/>
    <w:rsid w:val="00875382"/>
    <w:rsid w:val="00886DB6"/>
    <w:rsid w:val="00892257"/>
    <w:rsid w:val="0089507F"/>
    <w:rsid w:val="00897AFE"/>
    <w:rsid w:val="008A174E"/>
    <w:rsid w:val="008A5DF1"/>
    <w:rsid w:val="008A74AF"/>
    <w:rsid w:val="008A7EE7"/>
    <w:rsid w:val="008D2590"/>
    <w:rsid w:val="008E1176"/>
    <w:rsid w:val="008E17CA"/>
    <w:rsid w:val="008E188B"/>
    <w:rsid w:val="008E3055"/>
    <w:rsid w:val="008E3633"/>
    <w:rsid w:val="008E4CA5"/>
    <w:rsid w:val="008E6F26"/>
    <w:rsid w:val="008E7E2E"/>
    <w:rsid w:val="008F05D6"/>
    <w:rsid w:val="008F2F68"/>
    <w:rsid w:val="008F7F09"/>
    <w:rsid w:val="0090012A"/>
    <w:rsid w:val="00904C5A"/>
    <w:rsid w:val="00905542"/>
    <w:rsid w:val="00906CC5"/>
    <w:rsid w:val="00907C03"/>
    <w:rsid w:val="009101DC"/>
    <w:rsid w:val="009121A5"/>
    <w:rsid w:val="009143EE"/>
    <w:rsid w:val="00915FF9"/>
    <w:rsid w:val="00922666"/>
    <w:rsid w:val="00932192"/>
    <w:rsid w:val="00932C93"/>
    <w:rsid w:val="009375D8"/>
    <w:rsid w:val="009400C2"/>
    <w:rsid w:val="00941374"/>
    <w:rsid w:val="00941B22"/>
    <w:rsid w:val="00943CAB"/>
    <w:rsid w:val="00944671"/>
    <w:rsid w:val="00947015"/>
    <w:rsid w:val="00947655"/>
    <w:rsid w:val="00950AF2"/>
    <w:rsid w:val="009510E7"/>
    <w:rsid w:val="009527D1"/>
    <w:rsid w:val="0096217A"/>
    <w:rsid w:val="00965527"/>
    <w:rsid w:val="009672AD"/>
    <w:rsid w:val="00967FA0"/>
    <w:rsid w:val="0097052D"/>
    <w:rsid w:val="0097207D"/>
    <w:rsid w:val="0097244A"/>
    <w:rsid w:val="009726DF"/>
    <w:rsid w:val="00972712"/>
    <w:rsid w:val="00973EE1"/>
    <w:rsid w:val="00975324"/>
    <w:rsid w:val="00987355"/>
    <w:rsid w:val="00987D28"/>
    <w:rsid w:val="00990136"/>
    <w:rsid w:val="00992CAA"/>
    <w:rsid w:val="009951B5"/>
    <w:rsid w:val="009A2336"/>
    <w:rsid w:val="009A67BC"/>
    <w:rsid w:val="009A776A"/>
    <w:rsid w:val="009B14D2"/>
    <w:rsid w:val="009B3539"/>
    <w:rsid w:val="009B4094"/>
    <w:rsid w:val="009B5267"/>
    <w:rsid w:val="009D0561"/>
    <w:rsid w:val="009E540E"/>
    <w:rsid w:val="009E6081"/>
    <w:rsid w:val="009F2D93"/>
    <w:rsid w:val="009F4C3A"/>
    <w:rsid w:val="009F636A"/>
    <w:rsid w:val="00A03FB0"/>
    <w:rsid w:val="00A060CF"/>
    <w:rsid w:val="00A12893"/>
    <w:rsid w:val="00A17F96"/>
    <w:rsid w:val="00A241F6"/>
    <w:rsid w:val="00A2737E"/>
    <w:rsid w:val="00A276B1"/>
    <w:rsid w:val="00A31099"/>
    <w:rsid w:val="00A32CB2"/>
    <w:rsid w:val="00A335C7"/>
    <w:rsid w:val="00A3709F"/>
    <w:rsid w:val="00A43B53"/>
    <w:rsid w:val="00A51540"/>
    <w:rsid w:val="00A52B28"/>
    <w:rsid w:val="00A65F82"/>
    <w:rsid w:val="00A72D25"/>
    <w:rsid w:val="00A74CBA"/>
    <w:rsid w:val="00A76BC6"/>
    <w:rsid w:val="00A83A45"/>
    <w:rsid w:val="00A8589B"/>
    <w:rsid w:val="00A90D07"/>
    <w:rsid w:val="00A9567B"/>
    <w:rsid w:val="00A95DD0"/>
    <w:rsid w:val="00A95EAF"/>
    <w:rsid w:val="00AA0A93"/>
    <w:rsid w:val="00AA18A2"/>
    <w:rsid w:val="00AA5465"/>
    <w:rsid w:val="00AB0850"/>
    <w:rsid w:val="00AB180C"/>
    <w:rsid w:val="00AB46A9"/>
    <w:rsid w:val="00AB4EA0"/>
    <w:rsid w:val="00AC2A8A"/>
    <w:rsid w:val="00AC4271"/>
    <w:rsid w:val="00AD1670"/>
    <w:rsid w:val="00AD211F"/>
    <w:rsid w:val="00AE3E7C"/>
    <w:rsid w:val="00AF6C6E"/>
    <w:rsid w:val="00B036C0"/>
    <w:rsid w:val="00B07285"/>
    <w:rsid w:val="00B17D0F"/>
    <w:rsid w:val="00B269C8"/>
    <w:rsid w:val="00B3468A"/>
    <w:rsid w:val="00B360D7"/>
    <w:rsid w:val="00B41A01"/>
    <w:rsid w:val="00B45696"/>
    <w:rsid w:val="00B45EC4"/>
    <w:rsid w:val="00B47D14"/>
    <w:rsid w:val="00B507B9"/>
    <w:rsid w:val="00B51634"/>
    <w:rsid w:val="00B52AF4"/>
    <w:rsid w:val="00B552BD"/>
    <w:rsid w:val="00B5544E"/>
    <w:rsid w:val="00B60352"/>
    <w:rsid w:val="00B628A8"/>
    <w:rsid w:val="00B63126"/>
    <w:rsid w:val="00B633F2"/>
    <w:rsid w:val="00B65A61"/>
    <w:rsid w:val="00B6632A"/>
    <w:rsid w:val="00B716B4"/>
    <w:rsid w:val="00B74442"/>
    <w:rsid w:val="00B74D7A"/>
    <w:rsid w:val="00B77999"/>
    <w:rsid w:val="00B77C19"/>
    <w:rsid w:val="00B80D43"/>
    <w:rsid w:val="00B80D5B"/>
    <w:rsid w:val="00B86E83"/>
    <w:rsid w:val="00BA5A1B"/>
    <w:rsid w:val="00BA6495"/>
    <w:rsid w:val="00BA6B21"/>
    <w:rsid w:val="00BA6E47"/>
    <w:rsid w:val="00BB1369"/>
    <w:rsid w:val="00BB2E2C"/>
    <w:rsid w:val="00BB349A"/>
    <w:rsid w:val="00BB5209"/>
    <w:rsid w:val="00BB71A7"/>
    <w:rsid w:val="00BB7517"/>
    <w:rsid w:val="00BC00EE"/>
    <w:rsid w:val="00BC5C86"/>
    <w:rsid w:val="00BC71F1"/>
    <w:rsid w:val="00BC788D"/>
    <w:rsid w:val="00BC7E43"/>
    <w:rsid w:val="00BD307A"/>
    <w:rsid w:val="00BD5B95"/>
    <w:rsid w:val="00BE0122"/>
    <w:rsid w:val="00BE2794"/>
    <w:rsid w:val="00BE3BDE"/>
    <w:rsid w:val="00BE52A0"/>
    <w:rsid w:val="00BF2964"/>
    <w:rsid w:val="00BF5393"/>
    <w:rsid w:val="00C0179E"/>
    <w:rsid w:val="00C04F1D"/>
    <w:rsid w:val="00C06F00"/>
    <w:rsid w:val="00C101E8"/>
    <w:rsid w:val="00C104AD"/>
    <w:rsid w:val="00C12D19"/>
    <w:rsid w:val="00C13093"/>
    <w:rsid w:val="00C13FD1"/>
    <w:rsid w:val="00C15518"/>
    <w:rsid w:val="00C263EB"/>
    <w:rsid w:val="00C34B47"/>
    <w:rsid w:val="00C34C7B"/>
    <w:rsid w:val="00C34CBB"/>
    <w:rsid w:val="00C350F9"/>
    <w:rsid w:val="00C35248"/>
    <w:rsid w:val="00C36064"/>
    <w:rsid w:val="00C405DF"/>
    <w:rsid w:val="00C41BC6"/>
    <w:rsid w:val="00C420D7"/>
    <w:rsid w:val="00C44480"/>
    <w:rsid w:val="00C44D5E"/>
    <w:rsid w:val="00C46FF1"/>
    <w:rsid w:val="00C47227"/>
    <w:rsid w:val="00C54930"/>
    <w:rsid w:val="00C57E5C"/>
    <w:rsid w:val="00C668AF"/>
    <w:rsid w:val="00C66AE8"/>
    <w:rsid w:val="00C700A4"/>
    <w:rsid w:val="00C70CE0"/>
    <w:rsid w:val="00C75D33"/>
    <w:rsid w:val="00C77B4F"/>
    <w:rsid w:val="00C77E6F"/>
    <w:rsid w:val="00C834C4"/>
    <w:rsid w:val="00C850CA"/>
    <w:rsid w:val="00C86EB8"/>
    <w:rsid w:val="00C92F41"/>
    <w:rsid w:val="00C94B48"/>
    <w:rsid w:val="00C9522F"/>
    <w:rsid w:val="00CA78B7"/>
    <w:rsid w:val="00CA7FD8"/>
    <w:rsid w:val="00CB1DE4"/>
    <w:rsid w:val="00CB75DC"/>
    <w:rsid w:val="00CC0BFA"/>
    <w:rsid w:val="00CC175F"/>
    <w:rsid w:val="00CC20ED"/>
    <w:rsid w:val="00CC368F"/>
    <w:rsid w:val="00CC370F"/>
    <w:rsid w:val="00CD6993"/>
    <w:rsid w:val="00CD7A3B"/>
    <w:rsid w:val="00CE03BB"/>
    <w:rsid w:val="00CE3502"/>
    <w:rsid w:val="00CE5414"/>
    <w:rsid w:val="00CE7AE1"/>
    <w:rsid w:val="00CF34FF"/>
    <w:rsid w:val="00D00FFF"/>
    <w:rsid w:val="00D02765"/>
    <w:rsid w:val="00D03232"/>
    <w:rsid w:val="00D0414F"/>
    <w:rsid w:val="00D04FED"/>
    <w:rsid w:val="00D06A1C"/>
    <w:rsid w:val="00D12026"/>
    <w:rsid w:val="00D13B45"/>
    <w:rsid w:val="00D15476"/>
    <w:rsid w:val="00D24D0E"/>
    <w:rsid w:val="00D26E9D"/>
    <w:rsid w:val="00D26F0C"/>
    <w:rsid w:val="00D32A7E"/>
    <w:rsid w:val="00D379D7"/>
    <w:rsid w:val="00D4310A"/>
    <w:rsid w:val="00D4343C"/>
    <w:rsid w:val="00D4426F"/>
    <w:rsid w:val="00D45629"/>
    <w:rsid w:val="00D5348B"/>
    <w:rsid w:val="00D53FD6"/>
    <w:rsid w:val="00D55A06"/>
    <w:rsid w:val="00D64CDA"/>
    <w:rsid w:val="00D724FD"/>
    <w:rsid w:val="00D74B14"/>
    <w:rsid w:val="00D76D30"/>
    <w:rsid w:val="00D808D2"/>
    <w:rsid w:val="00D817B3"/>
    <w:rsid w:val="00D86330"/>
    <w:rsid w:val="00D9184C"/>
    <w:rsid w:val="00D922CD"/>
    <w:rsid w:val="00D92B27"/>
    <w:rsid w:val="00D95762"/>
    <w:rsid w:val="00D9771A"/>
    <w:rsid w:val="00DA0113"/>
    <w:rsid w:val="00DA1101"/>
    <w:rsid w:val="00DA2167"/>
    <w:rsid w:val="00DA38E5"/>
    <w:rsid w:val="00DA7C11"/>
    <w:rsid w:val="00DB3088"/>
    <w:rsid w:val="00DB36C2"/>
    <w:rsid w:val="00DB72AA"/>
    <w:rsid w:val="00DD5C54"/>
    <w:rsid w:val="00DE1ED8"/>
    <w:rsid w:val="00DE3E61"/>
    <w:rsid w:val="00DE4B04"/>
    <w:rsid w:val="00DE50DC"/>
    <w:rsid w:val="00DE7E21"/>
    <w:rsid w:val="00DF1A71"/>
    <w:rsid w:val="00DF1D1C"/>
    <w:rsid w:val="00DF2594"/>
    <w:rsid w:val="00DF4C95"/>
    <w:rsid w:val="00DF5D1B"/>
    <w:rsid w:val="00E0736F"/>
    <w:rsid w:val="00E101B5"/>
    <w:rsid w:val="00E20238"/>
    <w:rsid w:val="00E212DE"/>
    <w:rsid w:val="00E22790"/>
    <w:rsid w:val="00E262DA"/>
    <w:rsid w:val="00E30293"/>
    <w:rsid w:val="00E30EC2"/>
    <w:rsid w:val="00E36CA5"/>
    <w:rsid w:val="00E437F1"/>
    <w:rsid w:val="00E44155"/>
    <w:rsid w:val="00E50C5C"/>
    <w:rsid w:val="00E532ED"/>
    <w:rsid w:val="00E53D02"/>
    <w:rsid w:val="00E65A2C"/>
    <w:rsid w:val="00E76BBA"/>
    <w:rsid w:val="00E91A30"/>
    <w:rsid w:val="00E91AFF"/>
    <w:rsid w:val="00E92EAD"/>
    <w:rsid w:val="00E9414E"/>
    <w:rsid w:val="00E9436F"/>
    <w:rsid w:val="00E94474"/>
    <w:rsid w:val="00E9541E"/>
    <w:rsid w:val="00EA1AF4"/>
    <w:rsid w:val="00EA668A"/>
    <w:rsid w:val="00EA7741"/>
    <w:rsid w:val="00EA77F6"/>
    <w:rsid w:val="00EB14A7"/>
    <w:rsid w:val="00EB5C21"/>
    <w:rsid w:val="00EB68C5"/>
    <w:rsid w:val="00EC147D"/>
    <w:rsid w:val="00EC4D60"/>
    <w:rsid w:val="00EC4EE8"/>
    <w:rsid w:val="00ED0637"/>
    <w:rsid w:val="00ED246A"/>
    <w:rsid w:val="00ED3B01"/>
    <w:rsid w:val="00ED455D"/>
    <w:rsid w:val="00ED7A28"/>
    <w:rsid w:val="00EE0B03"/>
    <w:rsid w:val="00EE230B"/>
    <w:rsid w:val="00EE2751"/>
    <w:rsid w:val="00EE2B67"/>
    <w:rsid w:val="00EE392F"/>
    <w:rsid w:val="00EE43B7"/>
    <w:rsid w:val="00EE4B1F"/>
    <w:rsid w:val="00EE5645"/>
    <w:rsid w:val="00EF287D"/>
    <w:rsid w:val="00EF4B7F"/>
    <w:rsid w:val="00EF4D6D"/>
    <w:rsid w:val="00EF7E4D"/>
    <w:rsid w:val="00F0750A"/>
    <w:rsid w:val="00F119FB"/>
    <w:rsid w:val="00F259DD"/>
    <w:rsid w:val="00F25B4B"/>
    <w:rsid w:val="00F25E3B"/>
    <w:rsid w:val="00F30096"/>
    <w:rsid w:val="00F32099"/>
    <w:rsid w:val="00F325E4"/>
    <w:rsid w:val="00F34068"/>
    <w:rsid w:val="00F34C74"/>
    <w:rsid w:val="00F35FF3"/>
    <w:rsid w:val="00F4671D"/>
    <w:rsid w:val="00F5153D"/>
    <w:rsid w:val="00F5337C"/>
    <w:rsid w:val="00F535A5"/>
    <w:rsid w:val="00F57642"/>
    <w:rsid w:val="00F6095C"/>
    <w:rsid w:val="00F61FCA"/>
    <w:rsid w:val="00F65926"/>
    <w:rsid w:val="00F70182"/>
    <w:rsid w:val="00F70D04"/>
    <w:rsid w:val="00F7135C"/>
    <w:rsid w:val="00F714F2"/>
    <w:rsid w:val="00F73344"/>
    <w:rsid w:val="00F738E2"/>
    <w:rsid w:val="00F75738"/>
    <w:rsid w:val="00F80591"/>
    <w:rsid w:val="00F82BEF"/>
    <w:rsid w:val="00F840A8"/>
    <w:rsid w:val="00F84DEB"/>
    <w:rsid w:val="00F901DB"/>
    <w:rsid w:val="00F94372"/>
    <w:rsid w:val="00F97E23"/>
    <w:rsid w:val="00FA0536"/>
    <w:rsid w:val="00FA3420"/>
    <w:rsid w:val="00FA4A11"/>
    <w:rsid w:val="00FA586A"/>
    <w:rsid w:val="00FB086C"/>
    <w:rsid w:val="00FB1ADC"/>
    <w:rsid w:val="00FC518F"/>
    <w:rsid w:val="00FC523E"/>
    <w:rsid w:val="00FC623E"/>
    <w:rsid w:val="00FC76F7"/>
    <w:rsid w:val="00FD3456"/>
    <w:rsid w:val="00FD3C9B"/>
    <w:rsid w:val="00FD46F3"/>
    <w:rsid w:val="00FD4CD6"/>
    <w:rsid w:val="00FD4D60"/>
    <w:rsid w:val="00FD5D78"/>
    <w:rsid w:val="00FE1EEC"/>
    <w:rsid w:val="00FE4E85"/>
    <w:rsid w:val="00FF267F"/>
    <w:rsid w:val="00FF6784"/>
    <w:rsid w:val="00FF6BB5"/>
    <w:rsid w:val="00FF7820"/>
    <w:rsid w:val="00FF7B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BE8E9"/>
  <w15:docId w15:val="{C8752A6A-DB92-4F87-93B2-B7F83FF8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0C91"/>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3CF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73CF2"/>
    <w:rPr>
      <w:rFonts w:ascii="Tahoma" w:hAnsi="Tahoma" w:cs="Tahoma"/>
      <w:sz w:val="16"/>
      <w:szCs w:val="16"/>
    </w:rPr>
  </w:style>
  <w:style w:type="paragraph" w:customStyle="1" w:styleId="aSeitenzahl">
    <w:name w:val="a_Seitenzahl"/>
    <w:basedOn w:val="Fuzeile"/>
    <w:qFormat/>
    <w:rsid w:val="00BE2794"/>
    <w:rPr>
      <w:b/>
      <w:color w:val="000000" w:themeColor="text1"/>
      <w:sz w:val="17"/>
    </w:rPr>
  </w:style>
  <w:style w:type="paragraph" w:styleId="Kopfzeile">
    <w:name w:val="header"/>
    <w:basedOn w:val="Standard"/>
    <w:link w:val="KopfzeileZchn"/>
    <w:uiPriority w:val="99"/>
    <w:unhideWhenUsed/>
    <w:rsid w:val="00CE7683"/>
    <w:pPr>
      <w:tabs>
        <w:tab w:val="center" w:pos="4536"/>
        <w:tab w:val="right" w:pos="9072"/>
      </w:tabs>
    </w:pPr>
  </w:style>
  <w:style w:type="character" w:customStyle="1" w:styleId="KopfzeileZchn">
    <w:name w:val="Kopfzeile Zchn"/>
    <w:basedOn w:val="Absatz-Standardschriftart"/>
    <w:link w:val="Kopfzeile"/>
    <w:uiPriority w:val="99"/>
    <w:rsid w:val="00CE7683"/>
    <w:rPr>
      <w:rFonts w:ascii="Times New Roman" w:eastAsia="Times New Roman" w:hAnsi="Times New Roman" w:cs="Times New Roman"/>
      <w:sz w:val="24"/>
      <w:szCs w:val="20"/>
      <w:lang w:eastAsia="de-DE"/>
    </w:rPr>
  </w:style>
  <w:style w:type="paragraph" w:styleId="Fuzeile">
    <w:name w:val="footer"/>
    <w:aliases w:val="a_Fußzeile"/>
    <w:basedOn w:val="aText"/>
    <w:link w:val="FuzeileZchn"/>
    <w:uiPriority w:val="99"/>
    <w:unhideWhenUsed/>
    <w:rsid w:val="007F7F7F"/>
    <w:pPr>
      <w:tabs>
        <w:tab w:val="left" w:pos="340"/>
      </w:tabs>
      <w:spacing w:line="200" w:lineRule="exact"/>
    </w:pPr>
    <w:rPr>
      <w:color w:val="auto"/>
      <w:sz w:val="16"/>
    </w:rPr>
  </w:style>
  <w:style w:type="character" w:customStyle="1" w:styleId="FuzeileZchn">
    <w:name w:val="Fußzeile Zchn"/>
    <w:aliases w:val="a_Fußzeile Zchn"/>
    <w:basedOn w:val="Absatz-Standardschriftart"/>
    <w:link w:val="Fuzeile"/>
    <w:uiPriority w:val="99"/>
    <w:rsid w:val="007F7F7F"/>
    <w:rPr>
      <w:sz w:val="16"/>
      <w:szCs w:val="21"/>
    </w:rPr>
  </w:style>
  <w:style w:type="paragraph" w:customStyle="1" w:styleId="aAbsender">
    <w:name w:val="a_Absender"/>
    <w:basedOn w:val="Fuzeile"/>
    <w:uiPriority w:val="99"/>
    <w:rsid w:val="007F7F7F"/>
    <w:pPr>
      <w:widowControl w:val="0"/>
      <w:autoSpaceDE w:val="0"/>
      <w:autoSpaceDN w:val="0"/>
      <w:adjustRightInd w:val="0"/>
      <w:spacing w:before="20" w:line="240" w:lineRule="atLeast"/>
      <w:textAlignment w:val="center"/>
    </w:pPr>
    <w:rPr>
      <w:rFonts w:ascii="Calibri" w:hAnsi="Calibri" w:cs="MyriadPro-Regular"/>
      <w:color w:val="000000" w:themeColor="text1"/>
      <w:spacing w:val="2"/>
      <w:szCs w:val="16"/>
    </w:rPr>
  </w:style>
  <w:style w:type="paragraph" w:customStyle="1" w:styleId="aText">
    <w:name w:val="a_Text"/>
    <w:qFormat/>
    <w:rsid w:val="00BE2794"/>
    <w:pPr>
      <w:spacing w:line="240" w:lineRule="exact"/>
      <w:jc w:val="both"/>
    </w:pPr>
    <w:rPr>
      <w:color w:val="000000" w:themeColor="text1"/>
      <w:sz w:val="21"/>
      <w:szCs w:val="21"/>
    </w:rPr>
  </w:style>
  <w:style w:type="paragraph" w:customStyle="1" w:styleId="aKommunikationszeile">
    <w:name w:val="a_Kommunikationszeile"/>
    <w:basedOn w:val="aText"/>
    <w:qFormat/>
    <w:rsid w:val="00BE2794"/>
    <w:pPr>
      <w:tabs>
        <w:tab w:val="left" w:pos="3600"/>
        <w:tab w:val="left" w:pos="5761"/>
        <w:tab w:val="left" w:pos="7921"/>
      </w:tabs>
      <w:spacing w:after="40" w:line="200" w:lineRule="exact"/>
    </w:pPr>
    <w:rPr>
      <w:sz w:val="17"/>
      <w:szCs w:val="16"/>
    </w:rPr>
  </w:style>
  <w:style w:type="paragraph" w:customStyle="1" w:styleId="aAnschrift">
    <w:name w:val="a_Anschrift"/>
    <w:basedOn w:val="aText"/>
    <w:qFormat/>
    <w:rsid w:val="00AE3E7C"/>
    <w:rPr>
      <w:rFonts w:cs="Arial"/>
      <w:szCs w:val="20"/>
    </w:rPr>
  </w:style>
  <w:style w:type="paragraph" w:customStyle="1" w:styleId="aRubrumwegen">
    <w:name w:val="a_Rubrum+wegen"/>
    <w:basedOn w:val="aText"/>
    <w:qFormat/>
    <w:rsid w:val="00AE3E7C"/>
    <w:rPr>
      <w:b/>
      <w:noProof/>
      <w:color w:val="auto"/>
      <w:lang w:eastAsia="de-DE"/>
    </w:rPr>
  </w:style>
  <w:style w:type="character" w:styleId="Hyperlink">
    <w:name w:val="Hyperlink"/>
    <w:basedOn w:val="Absatz-Standardschriftart"/>
    <w:rsid w:val="00FD4D60"/>
    <w:rPr>
      <w:color w:val="0000FF" w:themeColor="hyperlink"/>
      <w:u w:val="single"/>
    </w:rPr>
  </w:style>
  <w:style w:type="character" w:styleId="Seitenzahl">
    <w:name w:val="page number"/>
    <w:basedOn w:val="Absatz-Standardschriftart"/>
    <w:rsid w:val="00E9414E"/>
  </w:style>
  <w:style w:type="table" w:styleId="Tabellenraster">
    <w:name w:val="Table Grid"/>
    <w:basedOn w:val="NormaleTabelle"/>
    <w:rsid w:val="0050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rsid w:val="00C350F9"/>
    <w:pPr>
      <w:autoSpaceDN w:val="0"/>
      <w:spacing w:before="57" w:after="120" w:line="288" w:lineRule="auto"/>
      <w:ind w:firstLine="40"/>
      <w:jc w:val="center"/>
      <w:textAlignment w:val="center"/>
    </w:pPr>
    <w:rPr>
      <w:rFonts w:ascii="Calibri" w:eastAsia="Calibri" w:hAnsi="Calibri" w:cs="Calibri"/>
      <w:b/>
      <w:color w:val="000000"/>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317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C219-02B6-43DB-AFE3-C8DB1CFE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Rainer Horbach</cp:lastModifiedBy>
  <cp:revision>3</cp:revision>
  <cp:lastPrinted>2017-12-18T05:41:00Z</cp:lastPrinted>
  <dcterms:created xsi:type="dcterms:W3CDTF">2019-06-13T14:42:00Z</dcterms:created>
  <dcterms:modified xsi:type="dcterms:W3CDTF">2019-06-14T10:21:00Z</dcterms:modified>
</cp:coreProperties>
</file>